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CD82" w14:textId="77777777" w:rsidR="00A4005B" w:rsidRDefault="00A4005B" w:rsidP="00A4005B">
      <w:pPr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04A2B804" wp14:editId="717A2261">
            <wp:extent cx="594360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AEBD0" w14:textId="77777777" w:rsidR="00A4005B" w:rsidRDefault="00A4005B" w:rsidP="00A4005B">
      <w:pPr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bookmarkStart w:id="0" w:name="_Hlk99970263"/>
      <w:r w:rsidRPr="00FD708E">
        <w:rPr>
          <w:rFonts w:ascii="Cambria" w:hAnsi="Cambria"/>
          <w:b/>
          <w:bCs/>
          <w:i/>
          <w:iCs/>
          <w:sz w:val="36"/>
          <w:szCs w:val="36"/>
        </w:rPr>
        <w:t>Lansing Essential Oils Newsletter</w:t>
      </w:r>
    </w:p>
    <w:p w14:paraId="3CB56081" w14:textId="77777777" w:rsidR="00A4005B" w:rsidRPr="008106C6" w:rsidRDefault="00A4005B" w:rsidP="00A4005B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William Lansing</w:t>
      </w:r>
    </w:p>
    <w:p w14:paraId="15441BD1" w14:textId="77777777" w:rsidR="00A4005B" w:rsidRPr="008106C6" w:rsidRDefault="00A4005B" w:rsidP="00A4005B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YL #340519</w:t>
      </w:r>
    </w:p>
    <w:p w14:paraId="70EBEA6E" w14:textId="77777777" w:rsidR="00A4005B" w:rsidRPr="008672FB" w:rsidRDefault="00A4005B" w:rsidP="00A4005B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July </w:t>
      </w:r>
      <w:r w:rsidRPr="008672FB">
        <w:rPr>
          <w:rFonts w:ascii="Cambria" w:hAnsi="Cambria"/>
          <w:b/>
          <w:bCs/>
          <w:sz w:val="28"/>
          <w:szCs w:val="28"/>
        </w:rPr>
        <w:t>2022</w:t>
      </w:r>
    </w:p>
    <w:p w14:paraId="258D5F12" w14:textId="77777777" w:rsidR="00A4005B" w:rsidRPr="008106C6" w:rsidRDefault="00A4005B" w:rsidP="00A4005B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3266 275</w:t>
      </w:r>
      <w:r w:rsidRPr="008106C6">
        <w:rPr>
          <w:rFonts w:ascii="Cambria" w:hAnsi="Cambria"/>
          <w:sz w:val="28"/>
          <w:szCs w:val="28"/>
          <w:vertAlign w:val="superscript"/>
        </w:rPr>
        <w:t>th</w:t>
      </w:r>
      <w:r w:rsidRPr="008106C6">
        <w:rPr>
          <w:rFonts w:ascii="Cambria" w:hAnsi="Cambria"/>
          <w:sz w:val="28"/>
          <w:szCs w:val="28"/>
        </w:rPr>
        <w:t xml:space="preserve"> St, Worthington, IA 52078</w:t>
      </w:r>
    </w:p>
    <w:p w14:paraId="3B84F89A" w14:textId="77777777" w:rsidR="00A4005B" w:rsidRPr="008106C6" w:rsidRDefault="00A4005B" w:rsidP="00A4005B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563-926-2534</w:t>
      </w:r>
    </w:p>
    <w:p w14:paraId="7741F539" w14:textId="77777777" w:rsidR="00A4005B" w:rsidRPr="00FD708E" w:rsidRDefault="00A4005B" w:rsidP="00A40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sz w:val="28"/>
          <w:szCs w:val="28"/>
        </w:rPr>
        <w:t>Lansingessentialoils.com</w:t>
      </w:r>
    </w:p>
    <w:p w14:paraId="38697E46" w14:textId="77777777" w:rsidR="00A4005B" w:rsidRPr="007D6246" w:rsidRDefault="00000000" w:rsidP="00A4005B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hyperlink r:id="rId5" w:history="1">
        <w:r w:rsidR="00A4005B" w:rsidRPr="007D6246">
          <w:rPr>
            <w:rStyle w:val="Hyperlink"/>
            <w:rFonts w:ascii="Times New Roman" w:hAnsi="Times New Roman" w:cs="Times New Roman"/>
            <w:color w:val="4472C4" w:themeColor="accent1"/>
            <w:sz w:val="28"/>
            <w:szCs w:val="28"/>
          </w:rPr>
          <w:t>Lansingessentialoilsinc@gmail.com</w:t>
        </w:r>
      </w:hyperlink>
    </w:p>
    <w:p w14:paraId="421E12EE" w14:textId="77777777" w:rsidR="00A4005B" w:rsidRDefault="00A4005B" w:rsidP="00A40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b/>
          <w:bCs/>
          <w:sz w:val="28"/>
          <w:szCs w:val="28"/>
        </w:rPr>
        <w:t xml:space="preserve">Newsletter specific: </w:t>
      </w:r>
      <w:hyperlink r:id="rId6" w:history="1">
        <w:r w:rsidRPr="007D6246">
          <w:rPr>
            <w:rStyle w:val="Hyperlink"/>
            <w:rFonts w:ascii="Times New Roman" w:hAnsi="Times New Roman" w:cs="Times New Roman"/>
            <w:color w:val="4472C4" w:themeColor="accent1"/>
            <w:sz w:val="28"/>
            <w:szCs w:val="28"/>
          </w:rPr>
          <w:t>Lansingessentialoilsnewsletter@gmail.com</w:t>
        </w:r>
      </w:hyperlink>
    </w:p>
    <w:p w14:paraId="16C90397" w14:textId="77777777" w:rsidR="00A4005B" w:rsidRPr="004263DE" w:rsidRDefault="00A4005B" w:rsidP="00A400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263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We do not treat or diagnose. This newsletter is intended for informative purpose ONLY. If you have an illness or personal issue it is always best to consult your physician.</w:t>
      </w:r>
    </w:p>
    <w:p w14:paraId="389B6424" w14:textId="77777777" w:rsidR="00A4005B" w:rsidRDefault="00A4005B" w:rsidP="00A4005B">
      <w:pPr>
        <w:rPr>
          <w:noProof/>
        </w:rPr>
      </w:pPr>
    </w:p>
    <w:bookmarkEnd w:id="0"/>
    <w:p w14:paraId="3C5D79F7" w14:textId="77777777" w:rsidR="00A4005B" w:rsidRDefault="00A4005B" w:rsidP="00A4005B"/>
    <w:p w14:paraId="691CDE1B" w14:textId="77777777" w:rsidR="00A4005B" w:rsidRPr="006B717B" w:rsidRDefault="00A4005B" w:rsidP="00A4005B">
      <w:pPr>
        <w:jc w:val="center"/>
        <w:rPr>
          <w:b/>
          <w:bCs/>
          <w:sz w:val="36"/>
          <w:szCs w:val="36"/>
        </w:rPr>
      </w:pPr>
      <w:r w:rsidRPr="006B717B">
        <w:rPr>
          <w:b/>
          <w:bCs/>
          <w:sz w:val="36"/>
          <w:szCs w:val="36"/>
        </w:rPr>
        <w:t>CLASSES</w:t>
      </w:r>
      <w:r>
        <w:rPr>
          <w:b/>
          <w:bCs/>
          <w:sz w:val="36"/>
          <w:szCs w:val="36"/>
        </w:rPr>
        <w:t>:</w:t>
      </w:r>
    </w:p>
    <w:p w14:paraId="1381A8CC" w14:textId="77777777" w:rsidR="00A4005B" w:rsidRPr="0014044D" w:rsidRDefault="00A4005B" w:rsidP="00A4005B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Young Living </w:t>
      </w:r>
      <w:r w:rsidRPr="0014044D">
        <w:rPr>
          <w:b/>
          <w:bCs/>
          <w:i/>
          <w:iCs/>
          <w:sz w:val="32"/>
          <w:szCs w:val="32"/>
        </w:rPr>
        <w:t>Class will be held the first Thursday of every month at 6:30 PM at the Westminster Presbyterian Church- 2155 University Ave, Dubuque, IA</w:t>
      </w:r>
    </w:p>
    <w:p w14:paraId="70355EAB" w14:textId="77777777" w:rsidR="00A4005B" w:rsidRDefault="00A4005B" w:rsidP="00A4005B"/>
    <w:p w14:paraId="4A7DA7AD" w14:textId="77777777" w:rsidR="00A4005B" w:rsidRDefault="00A4005B" w:rsidP="00A4005B"/>
    <w:p w14:paraId="519684DE" w14:textId="77777777" w:rsidR="00A4005B" w:rsidRDefault="00A4005B" w:rsidP="00A4005B"/>
    <w:p w14:paraId="16741D81" w14:textId="77777777" w:rsidR="00A4005B" w:rsidRDefault="00A4005B" w:rsidP="00A4005B"/>
    <w:p w14:paraId="7F9CA411" w14:textId="77777777" w:rsidR="00A4005B" w:rsidRDefault="00A4005B" w:rsidP="00A4005B">
      <w:pPr>
        <w:rPr>
          <w:b/>
          <w:bCs/>
          <w:i/>
          <w:iCs/>
          <w:sz w:val="36"/>
          <w:szCs w:val="36"/>
        </w:rPr>
      </w:pPr>
      <w:r w:rsidRPr="00A26B8A">
        <w:rPr>
          <w:b/>
          <w:bCs/>
          <w:i/>
          <w:iCs/>
          <w:sz w:val="36"/>
          <w:szCs w:val="36"/>
        </w:rPr>
        <w:t xml:space="preserve">New Products revealed at </w:t>
      </w:r>
      <w:proofErr w:type="gramStart"/>
      <w:r>
        <w:rPr>
          <w:b/>
          <w:bCs/>
          <w:i/>
          <w:iCs/>
          <w:sz w:val="36"/>
          <w:szCs w:val="36"/>
        </w:rPr>
        <w:t>C</w:t>
      </w:r>
      <w:r w:rsidRPr="00A26B8A">
        <w:rPr>
          <w:b/>
          <w:bCs/>
          <w:i/>
          <w:iCs/>
          <w:sz w:val="36"/>
          <w:szCs w:val="36"/>
        </w:rPr>
        <w:t>onvention</w:t>
      </w:r>
      <w:r>
        <w:rPr>
          <w:b/>
          <w:bCs/>
          <w:i/>
          <w:iCs/>
          <w:sz w:val="36"/>
          <w:szCs w:val="36"/>
        </w:rPr>
        <w:t xml:space="preserve"> :</w:t>
      </w:r>
      <w:proofErr w:type="gramEnd"/>
    </w:p>
    <w:p w14:paraId="374F27F2" w14:textId="77777777" w:rsidR="00A4005B" w:rsidRDefault="00A4005B" w:rsidP="00A4005B">
      <w:pP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</w:pPr>
      <w:r w:rsidRPr="00B4427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585D487" wp14:editId="2A373176">
            <wp:simplePos x="0" y="0"/>
            <wp:positionH relativeFrom="column">
              <wp:posOffset>0</wp:posOffset>
            </wp:positionH>
            <wp:positionV relativeFrom="page">
              <wp:posOffset>1676400</wp:posOffset>
            </wp:positionV>
            <wp:extent cx="2381250" cy="2752725"/>
            <wp:effectExtent l="0" t="0" r="0" b="9525"/>
            <wp:wrapThrough wrapText="bothSides">
              <wp:wrapPolygon edited="0">
                <wp:start x="0" y="0"/>
                <wp:lineTo x="0" y="21525"/>
                <wp:lineTo x="21427" y="21525"/>
                <wp:lineTo x="21427" y="0"/>
                <wp:lineTo x="0" y="0"/>
              </wp:wrapPolygon>
            </wp:wrapThrough>
            <wp:docPr id="3" name="Picture 3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p-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4427B">
        <w:rPr>
          <w:rFonts w:ascii="GTWalsheimPro-Light" w:hAnsi="GTWalsheimPro-Light"/>
          <w:b/>
          <w:bCs/>
          <w:color w:val="3A3A3A"/>
          <w:sz w:val="36"/>
          <w:szCs w:val="36"/>
          <w:shd w:val="clear" w:color="auto" w:fill="F9F4ED"/>
        </w:rPr>
        <w:t>Vegan Power Meal</w:t>
      </w:r>
    </w:p>
    <w:p w14:paraId="72BC4DD8" w14:textId="77777777" w:rsidR="00A4005B" w:rsidRDefault="00A4005B" w:rsidP="00A4005B">
      <w:pP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</w:pPr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 xml:space="preserve">A nutrient-dense vegan meal replacement </w:t>
      </w:r>
      <w:proofErr w:type="gramStart"/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>shake</w:t>
      </w:r>
      <w:proofErr w:type="gramEnd"/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 xml:space="preserve"> and go-to for those busy go-getters, Power Meal™ contains 20 grams of plant-based protein to keep you powering through the day. Rich in amino acids with zero added sugar, two scoops </w:t>
      </w:r>
      <w:proofErr w:type="gramStart"/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>delivers</w:t>
      </w:r>
      <w:proofErr w:type="gramEnd"/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 xml:space="preserve"> 11 fruits and vegetables to fuel busy bees with a juicy dash of Orange essential oil and a light vanilla flavor. With no soy or preservatives, Power Meal lets you sip on the go without compromising your clean-living lifestyle.</w:t>
      </w:r>
    </w:p>
    <w:p w14:paraId="3D035CFE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  <w:r w:rsidRPr="00C335D2"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Retail $72.04 Wholesale $54.75 PV 43.7</w:t>
      </w:r>
      <w: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5</w:t>
      </w:r>
    </w:p>
    <w:p w14:paraId="45134A20" w14:textId="77777777" w:rsidR="00A4005B" w:rsidRPr="00C335D2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  <w: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Item</w:t>
      </w:r>
      <w:r w:rsidRPr="00C335D2"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#40661</w:t>
      </w:r>
    </w:p>
    <w:p w14:paraId="100F7CE7" w14:textId="77777777" w:rsidR="00A4005B" w:rsidRDefault="00A4005B" w:rsidP="00A4005B">
      <w:pP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</w:pPr>
    </w:p>
    <w:p w14:paraId="3D376423" w14:textId="77777777" w:rsidR="00A4005B" w:rsidRDefault="00A4005B" w:rsidP="00A4005B">
      <w:pP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</w:pPr>
      <w:r w:rsidRPr="00B4427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2713D6E" wp14:editId="6D4E7C53">
            <wp:simplePos x="0" y="0"/>
            <wp:positionH relativeFrom="column">
              <wp:posOffset>0</wp:posOffset>
            </wp:positionH>
            <wp:positionV relativeFrom="page">
              <wp:posOffset>4981575</wp:posOffset>
            </wp:positionV>
            <wp:extent cx="2076450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402" y="21491"/>
                <wp:lineTo x="21402" y="0"/>
                <wp:lineTo x="0" y="0"/>
              </wp:wrapPolygon>
            </wp:wrapThrough>
            <wp:docPr id="4" name="Picture 4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p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 xml:space="preserve">  </w:t>
      </w:r>
    </w:p>
    <w:p w14:paraId="110971BA" w14:textId="77777777" w:rsidR="00A4005B" w:rsidRPr="00B4427B" w:rsidRDefault="00A4005B" w:rsidP="00A4005B">
      <w:pPr>
        <w:rPr>
          <w:rFonts w:ascii="GTWalsheimPro-Light" w:hAnsi="GTWalsheimPro-Light"/>
          <w:b/>
          <w:bCs/>
          <w:color w:val="3A3A3A"/>
          <w:sz w:val="36"/>
          <w:szCs w:val="36"/>
          <w:shd w:val="clear" w:color="auto" w:fill="F9F4ED"/>
        </w:rPr>
      </w:pPr>
      <w:proofErr w:type="spellStart"/>
      <w:r w:rsidRPr="00B4427B">
        <w:rPr>
          <w:rFonts w:ascii="GTWalsheimPro-Light" w:hAnsi="GTWalsheimPro-Light"/>
          <w:b/>
          <w:bCs/>
          <w:color w:val="3A3A3A"/>
          <w:sz w:val="36"/>
          <w:szCs w:val="36"/>
          <w:shd w:val="clear" w:color="auto" w:fill="F9F4ED"/>
        </w:rPr>
        <w:t>NingXia</w:t>
      </w:r>
      <w:proofErr w:type="spellEnd"/>
      <w:r w:rsidRPr="00B4427B">
        <w:rPr>
          <w:rFonts w:ascii="GTWalsheimPro-Light" w:hAnsi="GTWalsheimPro-Light"/>
          <w:b/>
          <w:bCs/>
          <w:color w:val="3A3A3A"/>
          <w:sz w:val="36"/>
          <w:szCs w:val="36"/>
          <w:shd w:val="clear" w:color="auto" w:fill="F9F4ED"/>
        </w:rPr>
        <w:t xml:space="preserve"> Greens </w:t>
      </w:r>
    </w:p>
    <w:p w14:paraId="325CAC56" w14:textId="77777777" w:rsidR="00A4005B" w:rsidRDefault="00A4005B" w:rsidP="00A4005B">
      <w:pP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</w:pPr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 xml:space="preserve">Meet our mushroom, fruit, and vegetable powder, </w:t>
      </w:r>
      <w:proofErr w:type="spellStart"/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>NingXia</w:t>
      </w:r>
      <w:proofErr w:type="spellEnd"/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 xml:space="preserve"> Greens: a one-scoop solution to health and wellness.</w:t>
      </w:r>
    </w:p>
    <w:p w14:paraId="284C28D3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  <w:r w:rsidRPr="00B4427B"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Retail $61.51 Wholesale $46.75 PV 43.75</w:t>
      </w:r>
    </w:p>
    <w:p w14:paraId="0CC6E85E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  <w: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Item # 41064</w:t>
      </w:r>
    </w:p>
    <w:p w14:paraId="45CD1D17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</w:p>
    <w:p w14:paraId="68E1C502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</w:p>
    <w:p w14:paraId="384FCCC5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  <w:r w:rsidRPr="002A43A1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7047469" wp14:editId="00F2CE85">
            <wp:simplePos x="0" y="0"/>
            <wp:positionH relativeFrom="column">
              <wp:posOffset>0</wp:posOffset>
            </wp:positionH>
            <wp:positionV relativeFrom="page">
              <wp:posOffset>7266940</wp:posOffset>
            </wp:positionV>
            <wp:extent cx="2076450" cy="2009775"/>
            <wp:effectExtent l="0" t="0" r="0" b="9525"/>
            <wp:wrapThrough wrapText="bothSides">
              <wp:wrapPolygon edited="0">
                <wp:start x="0" y="0"/>
                <wp:lineTo x="0" y="21498"/>
                <wp:lineTo x="21402" y="21498"/>
                <wp:lineTo x="21402" y="0"/>
                <wp:lineTo x="0" y="0"/>
              </wp:wrapPolygon>
            </wp:wrapThrough>
            <wp:docPr id="5" name="Picture 5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dp-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6F82BF" w14:textId="77777777" w:rsidR="00A4005B" w:rsidRDefault="00A4005B" w:rsidP="00A4005B">
      <w:pP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</w:pPr>
      <w:r w:rsidRPr="002A43A1">
        <w:rPr>
          <w:rFonts w:ascii="GTWalsheimPro-Light" w:hAnsi="GTWalsheimPro-Light"/>
          <w:b/>
          <w:bCs/>
          <w:color w:val="3A3A3A"/>
          <w:sz w:val="36"/>
          <w:szCs w:val="36"/>
          <w:shd w:val="clear" w:color="auto" w:fill="F9F4ED"/>
        </w:rPr>
        <w:t>Inner Beauty Collagen</w:t>
      </w:r>
    </w:p>
    <w:p w14:paraId="18F7C9C8" w14:textId="77777777" w:rsidR="00A4005B" w:rsidRDefault="00A4005B" w:rsidP="00A4005B">
      <w:pP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</w:pPr>
      <w:r>
        <w:rPr>
          <w:rFonts w:ascii="GTWalsheimPro-Light" w:hAnsi="GTWalsheimPro-Light"/>
          <w:color w:val="3A3A3A"/>
          <w:sz w:val="23"/>
          <w:szCs w:val="23"/>
          <w:shd w:val="clear" w:color="auto" w:fill="F9F4ED"/>
        </w:rPr>
        <w:t>Meet Inner Beauty Collagen™. Made with 5 grams per serving of a highly soluble form of bioavailable type I marine collagen, peach ceramides, hyaluronic acid, antioxidants, and no added sugars, our filler-free formula supports your natural radiance from the inside out.</w:t>
      </w:r>
    </w:p>
    <w:p w14:paraId="7504C2D0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  <w: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R</w:t>
      </w:r>
      <w:r w:rsidRPr="002A43A1"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>etail $85.20 Wholesale $64.75</w:t>
      </w:r>
    </w:p>
    <w:p w14:paraId="52B29880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  <w:r w:rsidRPr="002A43A1"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  <w:t xml:space="preserve"> Item # 40578</w:t>
      </w:r>
    </w:p>
    <w:p w14:paraId="289158EB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3"/>
          <w:szCs w:val="23"/>
          <w:shd w:val="clear" w:color="auto" w:fill="F9F4ED"/>
        </w:rPr>
      </w:pPr>
    </w:p>
    <w:p w14:paraId="6B0CF0DB" w14:textId="77777777" w:rsidR="00A4005B" w:rsidRPr="00CB08D0" w:rsidRDefault="00A4005B" w:rsidP="00A4005B">
      <w:pPr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</w:pPr>
      <w:r w:rsidRPr="00CB08D0"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  <w:t>300 PV Retail Value $187.51</w:t>
      </w:r>
    </w:p>
    <w:p w14:paraId="6A80F851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Receive </w:t>
      </w:r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our Feather the owl Diffuser for free, plus </w:t>
      </w:r>
      <w:proofErr w:type="spellStart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Kidscents</w:t>
      </w:r>
      <w:proofErr w:type="spellEnd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</w:t>
      </w:r>
      <w:proofErr w:type="spellStart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Kidpower</w:t>
      </w:r>
      <w:proofErr w:type="spellEnd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and </w:t>
      </w:r>
      <w:proofErr w:type="spellStart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Kidscents</w:t>
      </w:r>
      <w:proofErr w:type="spellEnd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</w:t>
      </w:r>
      <w:proofErr w:type="spellStart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Spleepzy</w:t>
      </w:r>
      <w:proofErr w:type="spellEnd"/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. Place you order through Loyalty Rewards and also receive a free essential oil felt pouch, Thieves Spray and Thieves Waterless Hand Sanitizer</w:t>
      </w:r>
    </w:p>
    <w:p w14:paraId="70C337E1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0C43A7A1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</w:pPr>
      <w:r w:rsidRPr="00CB08D0"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  <w:t>250 PV Retail value $113.83</w:t>
      </w:r>
    </w:p>
    <w:p w14:paraId="1A828CC1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Receive </w:t>
      </w:r>
      <w:proofErr w:type="spellStart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Kidscents</w:t>
      </w:r>
      <w:proofErr w:type="spellEnd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</w:t>
      </w:r>
      <w:proofErr w:type="spellStart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Kidpower</w:t>
      </w:r>
      <w:proofErr w:type="spellEnd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and </w:t>
      </w:r>
      <w:proofErr w:type="spellStart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Kidscents</w:t>
      </w:r>
      <w:proofErr w:type="spellEnd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</w:t>
      </w:r>
      <w:proofErr w:type="spellStart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Slpeepylze</w:t>
      </w:r>
      <w:proofErr w:type="spellEnd"/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for free.</w:t>
      </w:r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</w:t>
      </w:r>
      <w:r w:rsidRPr="00CB08D0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Place your qualifying order through Loyalty Rewards and you will also enjoy a free Essential Oil Felt Pouch, Thieves Spray and Thieves waterless hand sanitizer.</w:t>
      </w:r>
    </w:p>
    <w:p w14:paraId="1D5E839C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4DEBB3B0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</w:pPr>
      <w:r w:rsidRPr="00AC646C"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  <w:t>190 PV Retail value $34.22</w:t>
      </w:r>
    </w:p>
    <w:p w14:paraId="665953BB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  <w:proofErr w:type="gramStart"/>
      <w:r w:rsidRPr="00AC646C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Receive  </w:t>
      </w:r>
      <w:proofErr w:type="spellStart"/>
      <w:r w:rsidRPr="00AC646C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Kidscents</w:t>
      </w:r>
      <w:proofErr w:type="spellEnd"/>
      <w:proofErr w:type="gramEnd"/>
      <w:r w:rsidRPr="00AC646C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</w:t>
      </w:r>
      <w:proofErr w:type="spellStart"/>
      <w:r w:rsidRPr="00AC646C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Sleepylze</w:t>
      </w:r>
      <w:proofErr w:type="spellEnd"/>
      <w:r w:rsidRPr="00AC646C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 xml:space="preserve"> for free</w:t>
      </w:r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. Place your order through Loyalty Rewards and you will also receive a free Essential oil felt pouch, Thieves Spray and Thieves Waterless hand sanitizer.</w:t>
      </w:r>
    </w:p>
    <w:p w14:paraId="0BEE2340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49CAFA75" w14:textId="77777777" w:rsidR="00A4005B" w:rsidRDefault="00A4005B" w:rsidP="00A4005B">
      <w:pPr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</w:pPr>
      <w:r w:rsidRPr="00426181"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  <w:t xml:space="preserve">100 </w:t>
      </w:r>
      <w:proofErr w:type="gramStart"/>
      <w:r w:rsidRPr="00426181"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  <w:t>PV  Retail</w:t>
      </w:r>
      <w:proofErr w:type="gramEnd"/>
      <w:r w:rsidRPr="00426181">
        <w:rPr>
          <w:rFonts w:ascii="GTWalsheimPro-Light" w:hAnsi="GTWalsheimPro-Light"/>
          <w:b/>
          <w:bCs/>
          <w:color w:val="3A3A3A"/>
          <w:sz w:val="28"/>
          <w:szCs w:val="28"/>
          <w:shd w:val="clear" w:color="auto" w:fill="F9F4ED"/>
        </w:rPr>
        <w:t xml:space="preserve"> Value $13.16</w:t>
      </w:r>
    </w:p>
    <w:p w14:paraId="0AF73ACA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  <w:r w:rsidRPr="00426181"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Place your qualifying order through Loyalty Rewards and receive an essential oil felt pouch for free</w:t>
      </w:r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.</w:t>
      </w:r>
    </w:p>
    <w:p w14:paraId="49971A85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44E13091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  <w: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  <w:t>Use the essential oil felt pouch to send 3 - 5ml bottles of oils with your child to school.</w:t>
      </w:r>
    </w:p>
    <w:p w14:paraId="0E10F2C3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3B3DCC47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4CD2846D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432F321F" w14:textId="77777777" w:rsidR="00A4005B" w:rsidRDefault="00A4005B" w:rsidP="00A4005B">
      <w:pPr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4E6C60C2" w14:textId="3438D200" w:rsidR="00573CFE" w:rsidRDefault="00573CFE"/>
    <w:p w14:paraId="40626633" w14:textId="77777777" w:rsidR="00AD2A83" w:rsidRPr="00E37608" w:rsidRDefault="00AD2A83" w:rsidP="00AD2A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lastRenderedPageBreak/>
        <w:t>Lansing Essential Oils</w:t>
      </w:r>
    </w:p>
    <w:p w14:paraId="19F7955C" w14:textId="77777777" w:rsidR="00AD2A83" w:rsidRPr="00E37608" w:rsidRDefault="00AD2A83" w:rsidP="00AD2A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3266 275</w:t>
      </w:r>
      <w:r w:rsidRPr="00E3760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E37608">
        <w:rPr>
          <w:rFonts w:ascii="Times New Roman" w:hAnsi="Times New Roman" w:cs="Times New Roman"/>
          <w:b/>
          <w:bCs/>
          <w:sz w:val="24"/>
          <w:szCs w:val="24"/>
        </w:rPr>
        <w:t xml:space="preserve"> Street</w:t>
      </w:r>
    </w:p>
    <w:p w14:paraId="4A29B44D" w14:textId="77777777" w:rsidR="00AD2A83" w:rsidRPr="00E37608" w:rsidRDefault="00AD2A83" w:rsidP="00AD2A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Worthington, IA 52078</w:t>
      </w:r>
    </w:p>
    <w:p w14:paraId="3CF6CB8F" w14:textId="77777777" w:rsidR="00AD2A83" w:rsidRPr="00E37608" w:rsidRDefault="00AD2A83" w:rsidP="00AD2A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YL# 340519</w:t>
      </w:r>
    </w:p>
    <w:p w14:paraId="62EC01C4" w14:textId="77777777" w:rsidR="00AD2A83" w:rsidRPr="00E37608" w:rsidRDefault="00AD2A83" w:rsidP="00AD2A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July 2022</w:t>
      </w:r>
    </w:p>
    <w:p w14:paraId="130CADB9" w14:textId="77777777" w:rsidR="00AD2A83" w:rsidRDefault="00AD2A83" w:rsidP="00AD2A83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RETURN SERVICE REQUESTED</w:t>
      </w:r>
    </w:p>
    <w:p w14:paraId="68714CCC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5D9C2FF5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4BE8C1E4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3B631348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62E7879F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674AD020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3C1F5502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190D1175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25638647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76232449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3D340433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0F91DFCA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6A42F1E4" w14:textId="77777777" w:rsidR="00AD2A83" w:rsidRDefault="00AD2A83" w:rsidP="00AD2A83">
      <w:pPr>
        <w:rPr>
          <w:rFonts w:ascii="Times New Roman" w:hAnsi="Times New Roman" w:cs="Times New Roman"/>
          <w:b/>
          <w:bCs/>
        </w:rPr>
      </w:pPr>
    </w:p>
    <w:p w14:paraId="2546A9CC" w14:textId="77777777" w:rsidR="00AD2A83" w:rsidRDefault="00AD2A83" w:rsidP="00AD2A8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To receive future newsletters via email, please send us an email from the requesting address</w:t>
      </w:r>
      <w:r>
        <w:rPr>
          <w:rFonts w:ascii="Times New Roman" w:hAnsi="Times New Roman" w:cs="Times New Roman"/>
        </w:rPr>
        <w:t>.</w:t>
      </w:r>
    </w:p>
    <w:p w14:paraId="22ECB527" w14:textId="77777777" w:rsidR="00AD2A83" w:rsidRPr="00E2367C" w:rsidRDefault="00AD2A83" w:rsidP="00AD2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Pr="00E2367C">
        <w:rPr>
          <w:rFonts w:ascii="Times New Roman" w:hAnsi="Times New Roman" w:cs="Times New Roman"/>
        </w:rPr>
        <w:t xml:space="preserve"> wil</w:t>
      </w:r>
      <w:r>
        <w:rPr>
          <w:rFonts w:ascii="Times New Roman" w:hAnsi="Times New Roman" w:cs="Times New Roman"/>
        </w:rPr>
        <w:t xml:space="preserve">l </w:t>
      </w:r>
      <w:r w:rsidRPr="00E2367C">
        <w:rPr>
          <w:rFonts w:ascii="Times New Roman" w:hAnsi="Times New Roman" w:cs="Times New Roman"/>
        </w:rPr>
        <w:t xml:space="preserve">then add you to our email list. The email address is </w:t>
      </w:r>
      <w:hyperlink r:id="rId10" w:history="1">
        <w:r w:rsidRPr="00E2367C">
          <w:rPr>
            <w:rStyle w:val="Hyperlink"/>
            <w:rFonts w:ascii="Times New Roman" w:hAnsi="Times New Roman" w:cs="Times New Roman"/>
          </w:rPr>
          <w:t>willylansing@gmail.com</w:t>
        </w:r>
      </w:hyperlink>
    </w:p>
    <w:p w14:paraId="6DEE5BED" w14:textId="77777777" w:rsidR="00AD2A83" w:rsidRDefault="00AD2A83" w:rsidP="00AD2A8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Address Change—Please Print</w:t>
      </w:r>
    </w:p>
    <w:p w14:paraId="6C498D3A" w14:textId="77777777" w:rsidR="00AD2A83" w:rsidRDefault="00AD2A83" w:rsidP="00AD2A8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Notify us via email:</w:t>
      </w:r>
      <w:r>
        <w:rPr>
          <w:rFonts w:ascii="Times New Roman" w:hAnsi="Times New Roman" w:cs="Times New Roman"/>
        </w:rPr>
        <w:t xml:space="preserve"> </w:t>
      </w:r>
      <w:r w:rsidRPr="00E2367C">
        <w:rPr>
          <w:rFonts w:ascii="Times New Roman" w:hAnsi="Times New Roman" w:cs="Times New Roman"/>
        </w:rPr>
        <w:t xml:space="preserve">Lansingessentialoilsnewsletter@gmail.com, phone: 563-926-2534, </w:t>
      </w:r>
    </w:p>
    <w:p w14:paraId="5CBBED45" w14:textId="77777777" w:rsidR="00AD2A83" w:rsidRPr="00E2367C" w:rsidRDefault="00AD2A83" w:rsidP="00AD2A8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m</w:t>
      </w:r>
      <w:r w:rsidRPr="00E2367C">
        <w:rPr>
          <w:rFonts w:ascii="Times New Roman" w:hAnsi="Times New Roman" w:cs="Times New Roman"/>
        </w:rPr>
        <w:t xml:space="preserve">ail: </w:t>
      </w:r>
      <w:r>
        <w:rPr>
          <w:rFonts w:ascii="Times New Roman" w:hAnsi="Times New Roman" w:cs="Times New Roman"/>
        </w:rPr>
        <w:t>3</w:t>
      </w:r>
      <w:r w:rsidRPr="00E2367C">
        <w:rPr>
          <w:rFonts w:ascii="Times New Roman" w:hAnsi="Times New Roman" w:cs="Times New Roman"/>
        </w:rPr>
        <w:t>266 275</w:t>
      </w:r>
      <w:r w:rsidRPr="00E2367C">
        <w:rPr>
          <w:rFonts w:ascii="Times New Roman" w:hAnsi="Times New Roman" w:cs="Times New Roman"/>
          <w:vertAlign w:val="superscript"/>
        </w:rPr>
        <w:t>th</w:t>
      </w:r>
      <w:r w:rsidRPr="00E2367C">
        <w:rPr>
          <w:rFonts w:ascii="Times New Roman" w:hAnsi="Times New Roman" w:cs="Times New Roman"/>
        </w:rPr>
        <w:t xml:space="preserve"> St. Worthington, IA 52078</w:t>
      </w:r>
    </w:p>
    <w:p w14:paraId="308A4C01" w14:textId="77777777" w:rsidR="00AD2A83" w:rsidRPr="00E2367C" w:rsidRDefault="00AD2A83" w:rsidP="00AD2A83">
      <w:pPr>
        <w:rPr>
          <w:rFonts w:ascii="Times New Roman" w:hAnsi="Times New Roman" w:cs="Times New Roman"/>
        </w:rPr>
      </w:pPr>
      <w:proofErr w:type="gramStart"/>
      <w:r w:rsidRPr="00E2367C">
        <w:rPr>
          <w:rFonts w:ascii="Times New Roman" w:hAnsi="Times New Roman" w:cs="Times New Roman"/>
        </w:rPr>
        <w:t>Name:_</w:t>
      </w:r>
      <w:proofErr w:type="gramEnd"/>
      <w:r w:rsidRPr="00E2367C">
        <w:rPr>
          <w:rFonts w:ascii="Times New Roman" w:hAnsi="Times New Roman" w:cs="Times New Roman"/>
        </w:rPr>
        <w:t>_________________________________________________________________</w:t>
      </w:r>
    </w:p>
    <w:p w14:paraId="44929755" w14:textId="77777777" w:rsidR="00AD2A83" w:rsidRPr="00E2367C" w:rsidRDefault="00AD2A83" w:rsidP="00AD2A83">
      <w:pPr>
        <w:rPr>
          <w:rFonts w:ascii="Times New Roman" w:hAnsi="Times New Roman" w:cs="Times New Roman"/>
        </w:rPr>
      </w:pPr>
      <w:proofErr w:type="gramStart"/>
      <w:r w:rsidRPr="00E2367C">
        <w:rPr>
          <w:rFonts w:ascii="Times New Roman" w:hAnsi="Times New Roman" w:cs="Times New Roman"/>
        </w:rPr>
        <w:t>Address:_</w:t>
      </w:r>
      <w:proofErr w:type="gramEnd"/>
      <w:r w:rsidRPr="00E2367C">
        <w:rPr>
          <w:rFonts w:ascii="Times New Roman" w:hAnsi="Times New Roman" w:cs="Times New Roman"/>
        </w:rPr>
        <w:t>_______________________________________________________________</w:t>
      </w:r>
    </w:p>
    <w:p w14:paraId="46C470F8" w14:textId="77777777" w:rsidR="00AD2A83" w:rsidRPr="00E2367C" w:rsidRDefault="00AD2A83" w:rsidP="00AD2A83">
      <w:pPr>
        <w:rPr>
          <w:rFonts w:ascii="Times New Roman" w:hAnsi="Times New Roman" w:cs="Times New Roman"/>
        </w:rPr>
      </w:pPr>
      <w:proofErr w:type="gramStart"/>
      <w:r w:rsidRPr="00E2367C">
        <w:rPr>
          <w:rFonts w:ascii="Times New Roman" w:hAnsi="Times New Roman" w:cs="Times New Roman"/>
        </w:rPr>
        <w:t>City:_</w:t>
      </w:r>
      <w:proofErr w:type="gramEnd"/>
      <w:r w:rsidRPr="00E2367C">
        <w:rPr>
          <w:rFonts w:ascii="Times New Roman" w:hAnsi="Times New Roman" w:cs="Times New Roman"/>
        </w:rPr>
        <w:t>_______________________________________State:____________Zip:_______</w:t>
      </w:r>
    </w:p>
    <w:p w14:paraId="792EB2CE" w14:textId="77777777" w:rsidR="00AD2A83" w:rsidRPr="00E2367C" w:rsidRDefault="00AD2A83" w:rsidP="00AD2A83">
      <w:pPr>
        <w:rPr>
          <w:rFonts w:ascii="Times New Roman" w:hAnsi="Times New Roman" w:cs="Times New Roman"/>
        </w:rPr>
      </w:pPr>
      <w:proofErr w:type="gramStart"/>
      <w:r w:rsidRPr="00E2367C">
        <w:rPr>
          <w:rFonts w:ascii="Times New Roman" w:hAnsi="Times New Roman" w:cs="Times New Roman"/>
        </w:rPr>
        <w:t>Email:_</w:t>
      </w:r>
      <w:proofErr w:type="gramEnd"/>
      <w:r w:rsidRPr="00E2367C">
        <w:rPr>
          <w:rFonts w:ascii="Times New Roman" w:hAnsi="Times New Roman" w:cs="Times New Roman"/>
        </w:rPr>
        <w:t>_________________________________________________________________</w:t>
      </w:r>
    </w:p>
    <w:p w14:paraId="0F8E8B70" w14:textId="77777777" w:rsidR="00AD2A83" w:rsidRPr="00E2367C" w:rsidRDefault="00AD2A83" w:rsidP="00AD2A8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 xml:space="preserve">If you have a change of address or </w:t>
      </w:r>
      <w:proofErr w:type="gramStart"/>
      <w:r w:rsidRPr="00E2367C">
        <w:rPr>
          <w:rFonts w:ascii="Times New Roman" w:hAnsi="Times New Roman" w:cs="Times New Roman"/>
        </w:rPr>
        <w:t>Email</w:t>
      </w:r>
      <w:proofErr w:type="gramEnd"/>
      <w:r w:rsidRPr="00E2367C">
        <w:rPr>
          <w:rFonts w:ascii="Times New Roman" w:hAnsi="Times New Roman" w:cs="Times New Roman"/>
        </w:rPr>
        <w:t xml:space="preserve"> please let Young Living know so they can update your information also.</w:t>
      </w:r>
    </w:p>
    <w:p w14:paraId="02DD2258" w14:textId="77777777" w:rsidR="00AD2A83" w:rsidRDefault="00AD2A83"/>
    <w:sectPr w:rsidR="00AD2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WalsheimPro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5B"/>
    <w:rsid w:val="00573CFE"/>
    <w:rsid w:val="00A4005B"/>
    <w:rsid w:val="00A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A86E"/>
  <w15:chartTrackingRefBased/>
  <w15:docId w15:val="{BE04F2A9-29E3-47B3-96D0-928380AB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singessentialoilsnewsletter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nsingessentialoilsinc@gmail.com" TargetMode="External"/><Relationship Id="rId10" Type="http://schemas.openxmlformats.org/officeDocument/2006/relationships/hyperlink" Target="mailto:willylansing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Lansing</dc:creator>
  <cp:keywords/>
  <dc:description/>
  <cp:lastModifiedBy>William Lansing</cp:lastModifiedBy>
  <cp:revision>2</cp:revision>
  <cp:lastPrinted>2022-07-12T15:27:00Z</cp:lastPrinted>
  <dcterms:created xsi:type="dcterms:W3CDTF">2022-07-08T15:28:00Z</dcterms:created>
  <dcterms:modified xsi:type="dcterms:W3CDTF">2022-07-12T15:30:00Z</dcterms:modified>
</cp:coreProperties>
</file>