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37" w:type="pct"/>
        <w:tblInd w:w="-630" w:type="dxa"/>
        <w:shd w:val="clear" w:color="auto" w:fill="F7BA3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1"/>
      </w:tblGrid>
      <w:tr w:rsidR="00403FDC" w:rsidRPr="00403FDC" w14:paraId="23EF3063" w14:textId="77777777" w:rsidTr="0021163D">
        <w:tc>
          <w:tcPr>
            <w:tcW w:w="5000" w:type="pct"/>
            <w:shd w:val="clear" w:color="auto" w:fill="F7BA3E"/>
            <w:hideMark/>
          </w:tcPr>
          <w:p w14:paraId="57C10BD1" w14:textId="77777777" w:rsidR="00403FDC" w:rsidRPr="00403FDC" w:rsidRDefault="00403FDC" w:rsidP="00403FD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sz w:val="24"/>
                <w:szCs w:val="24"/>
              </w:rPr>
            </w:pPr>
          </w:p>
        </w:tc>
      </w:tr>
    </w:tbl>
    <w:p w14:paraId="2A20092D" w14:textId="77777777" w:rsidR="00403FDC" w:rsidRPr="00403FDC" w:rsidRDefault="00403FDC" w:rsidP="00403F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03FDC" w:rsidRPr="00403FDC" w14:paraId="505C1671" w14:textId="77777777" w:rsidTr="00403FDC">
        <w:tc>
          <w:tcPr>
            <w:tcW w:w="5000" w:type="pct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403FDC" w:rsidRPr="00403FDC" w14:paraId="4A29B0A3" w14:textId="77777777" w:rsidTr="0021163D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</w:tcPr>
                <w:p w14:paraId="2A0CDA91" w14:textId="48413F76" w:rsidR="00403FDC" w:rsidRPr="00403FDC" w:rsidRDefault="00403FDC" w:rsidP="00403FDC">
                  <w:pPr>
                    <w:spacing w:after="0" w:line="240" w:lineRule="auto"/>
                    <w:jc w:val="center"/>
                    <w:rPr>
                      <w:rFonts w:ascii="Roboto" w:eastAsia="Times New Roman" w:hAnsi="Roboto" w:cs="Times New Roman"/>
                      <w:sz w:val="24"/>
                      <w:szCs w:val="24"/>
                    </w:rPr>
                  </w:pPr>
                </w:p>
              </w:tc>
            </w:tr>
          </w:tbl>
          <w:p w14:paraId="3C6A2D63" w14:textId="77777777" w:rsidR="00403FDC" w:rsidRPr="00403FDC" w:rsidRDefault="00403FDC" w:rsidP="00403FD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sz w:val="24"/>
                <w:szCs w:val="24"/>
              </w:rPr>
            </w:pPr>
          </w:p>
        </w:tc>
      </w:tr>
    </w:tbl>
    <w:p w14:paraId="77D5C0F8" w14:textId="77777777" w:rsidR="00403FDC" w:rsidRPr="00403FDC" w:rsidRDefault="00403FDC" w:rsidP="00403F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00A47D17" w14:textId="77777777" w:rsidR="00403FDC" w:rsidRPr="00403FDC" w:rsidRDefault="00403FDC" w:rsidP="00403F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4BAC208B" w14:textId="77777777" w:rsidR="00403FDC" w:rsidRPr="00403FDC" w:rsidRDefault="00403FDC" w:rsidP="00403F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7BA3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03FDC" w:rsidRPr="001F5CEA" w14:paraId="606B1346" w14:textId="77777777" w:rsidTr="00403FDC">
        <w:tc>
          <w:tcPr>
            <w:tcW w:w="5000" w:type="pct"/>
            <w:shd w:val="clear" w:color="auto" w:fill="F7BA3E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403FDC" w:rsidRPr="001F5CEA" w14:paraId="4FCA5C0F" w14:textId="77777777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p w14:paraId="25694BA4" w14:textId="77777777" w:rsidR="00403FDC" w:rsidRPr="001F5CEA" w:rsidRDefault="00403FDC" w:rsidP="00403FDC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kern w:val="36"/>
                      <w:sz w:val="36"/>
                      <w:szCs w:val="36"/>
                    </w:rPr>
                  </w:pPr>
                  <w:r w:rsidRPr="001F5CE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kern w:val="36"/>
                      <w:sz w:val="36"/>
                      <w:szCs w:val="36"/>
                      <w:u w:val="single"/>
                    </w:rPr>
                    <w:t>250 P.V. Retail value: $127.13</w:t>
                  </w:r>
                </w:p>
                <w:p w14:paraId="53878F92" w14:textId="77777777" w:rsidR="00403FDC" w:rsidRPr="001F5CEA" w:rsidRDefault="00403FDC" w:rsidP="00403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CC9933"/>
                      <w:sz w:val="26"/>
                      <w:szCs w:val="26"/>
                    </w:rPr>
                  </w:pPr>
                </w:p>
                <w:p w14:paraId="129BA856" w14:textId="77777777" w:rsidR="00403FDC" w:rsidRPr="001F5CEA" w:rsidRDefault="00403FDC" w:rsidP="00403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CC9933"/>
                      <w:sz w:val="26"/>
                      <w:szCs w:val="26"/>
                    </w:rPr>
                  </w:pPr>
                  <w:r w:rsidRPr="001F5C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• Myrrh essential oil, 5 ml</w:t>
                  </w:r>
                </w:p>
                <w:p w14:paraId="7895ABFA" w14:textId="77777777" w:rsidR="00403FDC" w:rsidRPr="001F5CEA" w:rsidRDefault="00403FDC" w:rsidP="00403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CC9933"/>
                      <w:sz w:val="26"/>
                      <w:szCs w:val="26"/>
                    </w:rPr>
                  </w:pPr>
                  <w:r w:rsidRPr="001F5C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• Gratitude™ essential oil blend, 5 ml</w:t>
                  </w:r>
                </w:p>
                <w:p w14:paraId="20F393A1" w14:textId="77777777" w:rsidR="00403FDC" w:rsidRPr="001F5CEA" w:rsidRDefault="00403FDC" w:rsidP="00403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CC9933"/>
                      <w:sz w:val="26"/>
                      <w:szCs w:val="26"/>
                    </w:rPr>
                  </w:pPr>
                  <w:r w:rsidRPr="001F5C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• Bonus Subscribe to Save: Gathering™ essential oil blend, 5 ml</w:t>
                  </w:r>
                </w:p>
                <w:p w14:paraId="3B733A11" w14:textId="77777777" w:rsidR="00403FDC" w:rsidRPr="001F5CEA" w:rsidRDefault="00403FDC" w:rsidP="00403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CC9933"/>
                      <w:sz w:val="26"/>
                      <w:szCs w:val="26"/>
                    </w:rPr>
                  </w:pPr>
                  <w:r w:rsidRPr="001F5C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• Bonus Subscribe to Save: Car air fresheners, 3 pk.</w:t>
                  </w:r>
                </w:p>
                <w:p w14:paraId="4E8768F4" w14:textId="77777777" w:rsidR="00403FDC" w:rsidRPr="001F5CEA" w:rsidRDefault="00403FDC" w:rsidP="00403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CC9933"/>
                      <w:sz w:val="26"/>
                      <w:szCs w:val="26"/>
                    </w:rPr>
                  </w:pPr>
                </w:p>
                <w:p w14:paraId="3BD23D1F" w14:textId="77777777" w:rsidR="00403FDC" w:rsidRPr="001F5CEA" w:rsidRDefault="00403FDC" w:rsidP="00403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CC9933"/>
                      <w:sz w:val="26"/>
                      <w:szCs w:val="26"/>
                    </w:rPr>
                  </w:pPr>
                  <w:r w:rsidRPr="001F5C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• Gratitude™ essential oil blend, 5 ml</w:t>
                  </w:r>
                </w:p>
                <w:p w14:paraId="0B7F97FF" w14:textId="77777777" w:rsidR="00403FDC" w:rsidRPr="001F5CEA" w:rsidRDefault="00403FDC" w:rsidP="00403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CC9933"/>
                      <w:sz w:val="26"/>
                      <w:szCs w:val="26"/>
                    </w:rPr>
                  </w:pPr>
                </w:p>
                <w:p w14:paraId="38F6BAEC" w14:textId="77777777" w:rsidR="00403FDC" w:rsidRPr="001F5CEA" w:rsidRDefault="00403FDC" w:rsidP="00403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CC9933"/>
                      <w:sz w:val="26"/>
                      <w:szCs w:val="26"/>
                    </w:rPr>
                  </w:pPr>
                  <w:r w:rsidRPr="001F5C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• Bonus Subscribe to Save: Gathering™ essential oil blend, 5 ml</w:t>
                  </w:r>
                </w:p>
                <w:p w14:paraId="6C6DCCCB" w14:textId="77777777" w:rsidR="00403FDC" w:rsidRPr="001F5CEA" w:rsidRDefault="00403FDC" w:rsidP="00403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CC9933"/>
                      <w:sz w:val="26"/>
                      <w:szCs w:val="26"/>
                    </w:rPr>
                  </w:pPr>
                  <w:r w:rsidRPr="001F5C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• Bonus Subscribe to Save: Car air fresheners, 3 pk.</w:t>
                  </w:r>
                </w:p>
                <w:p w14:paraId="4B567883" w14:textId="77777777" w:rsidR="00403FDC" w:rsidRPr="001F5CEA" w:rsidRDefault="00403FDC" w:rsidP="00403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CC9933"/>
                      <w:sz w:val="26"/>
                      <w:szCs w:val="26"/>
                    </w:rPr>
                  </w:pPr>
                  <w:r w:rsidRPr="001F5CEA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</w:rPr>
                    <w:t>﻿</w:t>
                  </w:r>
                </w:p>
                <w:p w14:paraId="4F5A21AA" w14:textId="77777777" w:rsidR="00403FDC" w:rsidRPr="001F5CEA" w:rsidRDefault="00403FDC" w:rsidP="00403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CC9933"/>
                      <w:sz w:val="26"/>
                      <w:szCs w:val="26"/>
                    </w:rPr>
                  </w:pPr>
                  <w:r w:rsidRPr="001F5C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• Free shipping</w:t>
                  </w:r>
                </w:p>
              </w:tc>
            </w:tr>
          </w:tbl>
          <w:p w14:paraId="213A9B78" w14:textId="77777777" w:rsidR="00403FDC" w:rsidRPr="001F5CEA" w:rsidRDefault="00403FDC" w:rsidP="0040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14:paraId="06CF459E" w14:textId="77777777" w:rsidR="00403FDC" w:rsidRPr="001F5CEA" w:rsidRDefault="00403FDC" w:rsidP="00403F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03FDC" w:rsidRPr="001F5CEA" w14:paraId="677AFDE0" w14:textId="77777777" w:rsidTr="00403FDC">
        <w:tc>
          <w:tcPr>
            <w:tcW w:w="5000" w:type="pct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403FDC" w:rsidRPr="001F5CEA" w14:paraId="2C72BC1F" w14:textId="77777777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p w14:paraId="58AE6210" w14:textId="77777777" w:rsidR="00403FDC" w:rsidRPr="001F5CEA" w:rsidRDefault="00403FDC" w:rsidP="00403FDC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272534"/>
                      <w:kern w:val="36"/>
                      <w:sz w:val="45"/>
                      <w:szCs w:val="45"/>
                    </w:rPr>
                  </w:pPr>
                  <w:r w:rsidRPr="001F5CE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72534"/>
                      <w:kern w:val="36"/>
                      <w:sz w:val="30"/>
                      <w:szCs w:val="30"/>
                      <w:u w:val="single"/>
                    </w:rPr>
                    <w:t>190 P.V. </w:t>
                  </w:r>
                  <w:r w:rsidRPr="001F5CE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kern w:val="36"/>
                      <w:sz w:val="30"/>
                      <w:szCs w:val="30"/>
                      <w:u w:val="single"/>
                    </w:rPr>
                    <w:t>Retail value: $90.62</w:t>
                  </w:r>
                </w:p>
                <w:p w14:paraId="34F4EB56" w14:textId="77777777" w:rsidR="00403FDC" w:rsidRPr="001F5CEA" w:rsidRDefault="00403FDC" w:rsidP="00403FDC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272534"/>
                      <w:kern w:val="36"/>
                      <w:sz w:val="45"/>
                      <w:szCs w:val="45"/>
                    </w:rPr>
                  </w:pPr>
                  <w:r w:rsidRPr="001F5C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sz w:val="24"/>
                      <w:szCs w:val="24"/>
                    </w:rPr>
                    <w:t>Gratitude™ essential oil blend, 5 ml</w:t>
                  </w:r>
                </w:p>
                <w:p w14:paraId="32F50ED2" w14:textId="77777777" w:rsidR="00403FDC" w:rsidRPr="001F5CEA" w:rsidRDefault="00403FDC" w:rsidP="00403FDC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272534"/>
                      <w:kern w:val="36"/>
                      <w:sz w:val="45"/>
                      <w:szCs w:val="45"/>
                    </w:rPr>
                  </w:pPr>
                  <w:r w:rsidRPr="001F5C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sz w:val="24"/>
                      <w:szCs w:val="24"/>
                    </w:rPr>
                    <w:t>• Bonus Subscribe to Save: Gathering™ essential oil blend, 5 ml</w:t>
                  </w:r>
                </w:p>
                <w:p w14:paraId="7E465A30" w14:textId="77777777" w:rsidR="00403FDC" w:rsidRPr="001F5CEA" w:rsidRDefault="00403FDC" w:rsidP="00403FDC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272534"/>
                      <w:kern w:val="36"/>
                      <w:sz w:val="45"/>
                      <w:szCs w:val="45"/>
                    </w:rPr>
                  </w:pPr>
                  <w:r w:rsidRPr="001F5C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sz w:val="24"/>
                      <w:szCs w:val="24"/>
                    </w:rPr>
                    <w:t>• Bonus Subscribe to Save: Car air fresheners, 3 pk.</w:t>
                  </w:r>
                </w:p>
                <w:p w14:paraId="6BFEE3B6" w14:textId="77777777" w:rsidR="00403FDC" w:rsidRPr="001F5CEA" w:rsidRDefault="00403FDC" w:rsidP="00403FDC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272534"/>
                      <w:kern w:val="36"/>
                      <w:sz w:val="45"/>
                      <w:szCs w:val="45"/>
                    </w:rPr>
                  </w:pPr>
                  <w:r w:rsidRPr="001F5C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sz w:val="24"/>
                      <w:szCs w:val="24"/>
                    </w:rPr>
                    <w:t>• Free shipping</w:t>
                  </w:r>
                </w:p>
              </w:tc>
            </w:tr>
          </w:tbl>
          <w:p w14:paraId="48A7C69B" w14:textId="77777777" w:rsidR="00403FDC" w:rsidRPr="001F5CEA" w:rsidRDefault="00403FDC" w:rsidP="0040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14:paraId="746A64D8" w14:textId="77777777" w:rsidR="00403FDC" w:rsidRPr="001F5CEA" w:rsidRDefault="00403FDC" w:rsidP="00403F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7BA3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03FDC" w:rsidRPr="001F5CEA" w14:paraId="7CDFF484" w14:textId="77777777" w:rsidTr="00403FDC">
        <w:tc>
          <w:tcPr>
            <w:tcW w:w="5000" w:type="pct"/>
            <w:shd w:val="clear" w:color="auto" w:fill="F7BA3E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403FDC" w:rsidRPr="001F5CEA" w14:paraId="46961AC9" w14:textId="77777777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p w14:paraId="30ABB6F1" w14:textId="77777777" w:rsidR="00403FDC" w:rsidRPr="001F5CEA" w:rsidRDefault="00403FDC" w:rsidP="00403FDC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kern w:val="36"/>
                      <w:sz w:val="36"/>
                      <w:szCs w:val="36"/>
                    </w:rPr>
                  </w:pPr>
                  <w:r w:rsidRPr="001F5C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sz w:val="36"/>
                      <w:szCs w:val="36"/>
                    </w:rPr>
                    <w:t>100 P.V.• Free shipping</w:t>
                  </w:r>
                </w:p>
              </w:tc>
            </w:tr>
          </w:tbl>
          <w:p w14:paraId="078E65B1" w14:textId="77777777" w:rsidR="00403FDC" w:rsidRPr="001F5CEA" w:rsidRDefault="00403FDC" w:rsidP="0040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14:paraId="7994491B" w14:textId="38D7F939" w:rsidR="00823D4A" w:rsidRPr="001F5CEA" w:rsidRDefault="00823D4A" w:rsidP="001F5CEA">
      <w:pPr>
        <w:spacing w:after="0" w:line="240" w:lineRule="auto"/>
        <w:rPr>
          <w:rFonts w:ascii="Times New Roman" w:eastAsia="Times New Roman" w:hAnsi="Times New Roman" w:cs="Times New Roman"/>
          <w:color w:val="CC9933"/>
          <w:sz w:val="26"/>
          <w:szCs w:val="26"/>
        </w:rPr>
      </w:pPr>
      <w:r w:rsidRPr="001F5CE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55BAAE4A" wp14:editId="34344FDF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504950" cy="1400175"/>
            <wp:effectExtent l="0" t="0" r="0" b="9525"/>
            <wp:wrapSquare wrapText="bothSides"/>
            <wp:docPr id="9" name="Picture 9" descr="pdp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dp-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F5CEA">
        <w:rPr>
          <w:rFonts w:ascii="Times New Roman" w:eastAsia="Times New Roman" w:hAnsi="Times New Roman" w:cs="Times New Roman"/>
          <w:b/>
          <w:bCs/>
          <w:i/>
          <w:iCs/>
          <w:color w:val="3A3A3A"/>
          <w:sz w:val="29"/>
          <w:szCs w:val="29"/>
          <w:u w:val="single"/>
        </w:rPr>
        <w:t xml:space="preserve"> Gratitude essential oil blend, 5 ml</w:t>
      </w:r>
    </w:p>
    <w:p w14:paraId="09298841" w14:textId="48C596EE" w:rsidR="00403FDC" w:rsidRPr="001F5CEA" w:rsidRDefault="00403FDC" w:rsidP="00403FDC">
      <w:pPr>
        <w:pStyle w:val="Heading1"/>
        <w:spacing w:before="0"/>
        <w:rPr>
          <w:rFonts w:ascii="Times New Roman" w:eastAsia="Times New Roman" w:hAnsi="Times New Roman" w:cs="Times New Roman"/>
          <w:b/>
          <w:bCs/>
          <w:color w:val="3A3A3A"/>
          <w:spacing w:val="21"/>
          <w:kern w:val="36"/>
          <w:sz w:val="28"/>
          <w:szCs w:val="28"/>
          <w:shd w:val="clear" w:color="auto" w:fill="F9F4ED"/>
        </w:rPr>
      </w:pPr>
    </w:p>
    <w:p w14:paraId="70C14037" w14:textId="77777777" w:rsidR="008A0A26" w:rsidRPr="001F5CEA" w:rsidRDefault="00403FDC" w:rsidP="008A0A26">
      <w:pPr>
        <w:pStyle w:val="Heading2"/>
        <w:shd w:val="clear" w:color="auto" w:fill="FFFFFF"/>
        <w:spacing w:before="0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>Gratitude™ essential oil blend contains nine essential oils and has a spiritual aroma that promotes gratitude, thankfulness, and appreciation, helping foster a positive attitude and attracting all that is good in your life.</w:t>
      </w:r>
    </w:p>
    <w:p w14:paraId="0FA62C3E" w14:textId="56575E15" w:rsidR="008A0A26" w:rsidRPr="001F5CEA" w:rsidRDefault="008A0A26" w:rsidP="008A0A26">
      <w:pPr>
        <w:pStyle w:val="Heading2"/>
        <w:shd w:val="clear" w:color="auto" w:fill="FFFFFF"/>
        <w:spacing w:before="0"/>
        <w:rPr>
          <w:rFonts w:ascii="Times New Roman" w:eastAsia="Times New Roman" w:hAnsi="Times New Roman" w:cs="Times New Roman"/>
          <w:caps/>
          <w:color w:val="3A3A3A"/>
          <w:spacing w:val="8"/>
          <w:sz w:val="27"/>
          <w:szCs w:val="27"/>
        </w:rPr>
      </w:pPr>
      <w:r w:rsidRPr="001F5CEA">
        <w:rPr>
          <w:rFonts w:ascii="Times New Roman" w:eastAsia="Times New Roman" w:hAnsi="Times New Roman" w:cs="Times New Roman"/>
          <w:caps/>
          <w:color w:val="3A3A3A"/>
          <w:spacing w:val="8"/>
          <w:sz w:val="27"/>
          <w:szCs w:val="27"/>
        </w:rPr>
        <w:t xml:space="preserve"> SUGGESTED USES</w:t>
      </w:r>
    </w:p>
    <w:p w14:paraId="74FC08E8" w14:textId="77777777" w:rsidR="008A0A26" w:rsidRPr="001F5CEA" w:rsidRDefault="008A0A26" w:rsidP="008A0A26">
      <w:pPr>
        <w:numPr>
          <w:ilvl w:val="0"/>
          <w:numId w:val="4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>Diffuse this uplifting aroma while inviting feelings of emotional and spiritual progress.</w:t>
      </w:r>
    </w:p>
    <w:p w14:paraId="03EEA9F1" w14:textId="77777777" w:rsidR="008A0A26" w:rsidRPr="001F5CEA" w:rsidRDefault="008A0A26" w:rsidP="008A0A26">
      <w:pPr>
        <w:numPr>
          <w:ilvl w:val="0"/>
          <w:numId w:val="4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>Use it during meditation, yoga, or personal spiritual practice while you uplift and elevate your feelings of gratitude.</w:t>
      </w:r>
    </w:p>
    <w:p w14:paraId="75FA2730" w14:textId="77777777" w:rsidR="008A0A26" w:rsidRPr="001F5CEA" w:rsidRDefault="008A0A26" w:rsidP="008A0A26">
      <w:pPr>
        <w:numPr>
          <w:ilvl w:val="0"/>
          <w:numId w:val="4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>Apply 1−3 drops topically behind the ears, over the heart, on wrists, back of neck, and base of spine.</w:t>
      </w:r>
    </w:p>
    <w:p w14:paraId="30072C02" w14:textId="49987914" w:rsidR="008A0A26" w:rsidRPr="008A0A26" w:rsidRDefault="008A0A26" w:rsidP="00CA76EB">
      <w:pPr>
        <w:pStyle w:val="Heading2"/>
        <w:numPr>
          <w:ilvl w:val="0"/>
          <w:numId w:val="4"/>
        </w:numPr>
        <w:shd w:val="clear" w:color="auto" w:fill="FFFFFF"/>
        <w:spacing w:before="0" w:line="345" w:lineRule="atLeast"/>
        <w:rPr>
          <w:rFonts w:ascii="GTWalsheimPro-Light" w:eastAsia="Times New Roman" w:hAnsi="GTWalsheimPro-Light" w:cs="Times New Roman"/>
          <w:b/>
          <w:bCs/>
          <w:color w:val="3A3A3A"/>
          <w:sz w:val="23"/>
          <w:szCs w:val="23"/>
        </w:rPr>
      </w:pPr>
      <w:r w:rsidRPr="008A0A26">
        <w:rPr>
          <w:rFonts w:ascii="GTWalsheimPro-Light" w:eastAsia="Times New Roman" w:hAnsi="GTWalsheimPro-Light" w:cs="Times New Roman"/>
          <w:color w:val="3A3A3A"/>
          <w:sz w:val="23"/>
          <w:szCs w:val="23"/>
        </w:rPr>
        <w:t>Diffuse while beginning your day with an open, uplifting mindset of appreciation.</w:t>
      </w:r>
      <w:r w:rsidRPr="008A0A26">
        <w:rPr>
          <w:b/>
          <w:bCs/>
        </w:rPr>
        <w:t xml:space="preserve"> </w:t>
      </w:r>
    </w:p>
    <w:p w14:paraId="613F70BF" w14:textId="29A5BCEA" w:rsidR="008B7436" w:rsidRPr="0021163D" w:rsidRDefault="00403FDC" w:rsidP="008A0A26">
      <w:pPr>
        <w:pStyle w:val="Heading2"/>
        <w:shd w:val="clear" w:color="auto" w:fill="FFFFFF"/>
        <w:spacing w:before="0"/>
        <w:rPr>
          <w:b/>
          <w:bCs/>
          <w:color w:val="auto"/>
        </w:rPr>
      </w:pPr>
      <w:r w:rsidRPr="0021163D">
        <w:rPr>
          <w:b/>
          <w:bCs/>
          <w:color w:val="auto"/>
        </w:rPr>
        <w:t>Item # 3346  Retail $36.84 Wholesale $28.00 PV</w:t>
      </w:r>
      <w:r w:rsidR="0021163D">
        <w:rPr>
          <w:b/>
          <w:bCs/>
          <w:color w:val="auto"/>
        </w:rPr>
        <w:t xml:space="preserve"> 28</w:t>
      </w:r>
      <w:r w:rsidR="008A0A26" w:rsidRPr="0021163D">
        <w:rPr>
          <w:rFonts w:ascii="DomaineDisplayWeb" w:eastAsia="Times New Roman" w:hAnsi="DomaineDisplayWeb" w:cs="Times New Roman"/>
          <w:caps/>
          <w:color w:val="auto"/>
          <w:spacing w:val="8"/>
          <w:sz w:val="27"/>
          <w:szCs w:val="27"/>
        </w:rPr>
        <w:t xml:space="preserve"> </w:t>
      </w:r>
    </w:p>
    <w:p w14:paraId="40404E67" w14:textId="7E0CAEEA" w:rsidR="008B7436" w:rsidRDefault="008B7436">
      <w:pPr>
        <w:rPr>
          <w:b/>
          <w:bCs/>
        </w:rPr>
      </w:pPr>
    </w:p>
    <w:p w14:paraId="54E55EB7" w14:textId="77777777" w:rsidR="00823D4A" w:rsidRPr="001F5CEA" w:rsidRDefault="008B7436" w:rsidP="001F5CEA">
      <w:pPr>
        <w:spacing w:after="0" w:line="240" w:lineRule="auto"/>
        <w:rPr>
          <w:rFonts w:ascii="Times New Roman" w:eastAsia="Times New Roman" w:hAnsi="Times New Roman" w:cs="Times New Roman"/>
          <w:color w:val="272534"/>
          <w:sz w:val="26"/>
          <w:szCs w:val="26"/>
        </w:rPr>
      </w:pPr>
      <w:r w:rsidRPr="001F5CEA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8E78FD7" wp14:editId="41431908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1409700" cy="1162050"/>
            <wp:effectExtent l="0" t="0" r="0" b="0"/>
            <wp:wrapSquare wrapText="bothSides"/>
            <wp:docPr id="8" name="Picture 8" descr="pdp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dp-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3D4A" w:rsidRPr="001F5CEA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u w:val="single"/>
        </w:rPr>
        <w:t xml:space="preserve"> Hope essential oil blend, 5 ml</w:t>
      </w:r>
    </w:p>
    <w:p w14:paraId="7E6F83C5" w14:textId="77777777" w:rsidR="00823D4A" w:rsidRPr="001F5CEA" w:rsidRDefault="00823D4A" w:rsidP="00823D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72534"/>
          <w:sz w:val="26"/>
          <w:szCs w:val="26"/>
        </w:rPr>
      </w:pPr>
      <w:r w:rsidRPr="001F5CEA">
        <w:rPr>
          <w:rFonts w:ascii="Tahoma" w:eastAsia="Times New Roman" w:hAnsi="Tahoma" w:cs="Tahoma"/>
          <w:b/>
          <w:bCs/>
          <w:i/>
          <w:iCs/>
          <w:color w:val="000000"/>
          <w:sz w:val="29"/>
          <w:szCs w:val="29"/>
          <w:u w:val="single"/>
        </w:rPr>
        <w:t>﻿</w:t>
      </w:r>
    </w:p>
    <w:p w14:paraId="7906D487" w14:textId="171F0EFC" w:rsidR="00823D4A" w:rsidRPr="001F5CEA" w:rsidRDefault="00823D4A" w:rsidP="00823D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72534"/>
          <w:sz w:val="24"/>
          <w:szCs w:val="24"/>
        </w:rPr>
      </w:pPr>
      <w:r w:rsidRPr="001F5C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Connect to calm. Apply Hope topically during a meditation session for an uplifting atmosphere.</w:t>
      </w:r>
    </w:p>
    <w:p w14:paraId="479F3D9F" w14:textId="16142D44" w:rsidR="008B7436" w:rsidRPr="001F5CEA" w:rsidRDefault="008B74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FA33CE" w14:textId="7FA231CF" w:rsidR="008A0A26" w:rsidRPr="001F5CEA" w:rsidRDefault="008B7436" w:rsidP="008A0A26">
      <w:pPr>
        <w:pStyle w:val="Heading2"/>
        <w:shd w:val="clear" w:color="auto" w:fill="FFFFFF"/>
        <w:spacing w:before="0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>Hope is a spiritual blend of Melissa, Juniper, Myrrh, and Black Spruce that helps reconnect you to feelings of strength and stability toward your compelling future.</w:t>
      </w:r>
    </w:p>
    <w:p w14:paraId="0C5DD973" w14:textId="77777777" w:rsidR="008A0A26" w:rsidRPr="001F5CEA" w:rsidRDefault="008A0A26" w:rsidP="008A0A26">
      <w:pPr>
        <w:rPr>
          <w:rFonts w:ascii="Times New Roman" w:hAnsi="Times New Roman" w:cs="Times New Roman"/>
        </w:rPr>
      </w:pPr>
    </w:p>
    <w:p w14:paraId="2626076A" w14:textId="5F74CD70" w:rsidR="008A0A26" w:rsidRPr="001F5CEA" w:rsidRDefault="008A0A26" w:rsidP="008A0A26">
      <w:pPr>
        <w:pStyle w:val="Heading2"/>
        <w:shd w:val="clear" w:color="auto" w:fill="FFFFFF"/>
        <w:spacing w:before="0"/>
        <w:rPr>
          <w:rFonts w:ascii="Times New Roman" w:eastAsia="Times New Roman" w:hAnsi="Times New Roman" w:cs="Times New Roman"/>
          <w:caps/>
          <w:color w:val="3A3A3A"/>
          <w:spacing w:val="8"/>
          <w:sz w:val="27"/>
          <w:szCs w:val="27"/>
        </w:rPr>
      </w:pPr>
      <w:r w:rsidRPr="001F5CEA">
        <w:rPr>
          <w:rFonts w:ascii="Times New Roman" w:eastAsia="Times New Roman" w:hAnsi="Times New Roman" w:cs="Times New Roman"/>
          <w:caps/>
          <w:color w:val="3A3A3A"/>
          <w:spacing w:val="8"/>
          <w:sz w:val="27"/>
          <w:szCs w:val="27"/>
        </w:rPr>
        <w:t xml:space="preserve"> SUGGESTED USES</w:t>
      </w:r>
    </w:p>
    <w:p w14:paraId="1BF741A8" w14:textId="77777777" w:rsidR="008A0A26" w:rsidRPr="001F5CEA" w:rsidRDefault="008A0A26" w:rsidP="008A0A26">
      <w:pPr>
        <w:numPr>
          <w:ilvl w:val="0"/>
          <w:numId w:val="2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>Apply 1−3 drops topically when you are overwhelmed by feelings of hopelessness, doubt, or fear.</w:t>
      </w:r>
    </w:p>
    <w:p w14:paraId="779E7CD4" w14:textId="77777777" w:rsidR="008A0A26" w:rsidRPr="001F5CEA" w:rsidRDefault="008A0A26" w:rsidP="008A0A26">
      <w:pPr>
        <w:numPr>
          <w:ilvl w:val="0"/>
          <w:numId w:val="2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>Diffuse 8−12 drops during personal prayer or meditation.</w:t>
      </w:r>
    </w:p>
    <w:p w14:paraId="1627D711" w14:textId="77777777" w:rsidR="008A0A26" w:rsidRPr="001F5CEA" w:rsidRDefault="008A0A26" w:rsidP="008A0A26">
      <w:pPr>
        <w:numPr>
          <w:ilvl w:val="0"/>
          <w:numId w:val="2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>Apply 1−3 drops to the outside of the ears after receiving the Raindrop Technique®.</w:t>
      </w:r>
    </w:p>
    <w:p w14:paraId="11725902" w14:textId="77777777" w:rsidR="008A0A26" w:rsidRPr="001F5CEA" w:rsidRDefault="008A0A26" w:rsidP="008A0A26">
      <w:pPr>
        <w:numPr>
          <w:ilvl w:val="0"/>
          <w:numId w:val="2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>Add it to your bath mixed with Epsom salt.</w:t>
      </w:r>
    </w:p>
    <w:p w14:paraId="57309B6A" w14:textId="6ACD4D2F" w:rsidR="008B7436" w:rsidRPr="001F5CEA" w:rsidRDefault="008B7436" w:rsidP="008B7436">
      <w:pPr>
        <w:shd w:val="clear" w:color="auto" w:fill="F9F4ED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3"/>
          <w:szCs w:val="23"/>
        </w:rPr>
      </w:pPr>
    </w:p>
    <w:p w14:paraId="5EC95E9A" w14:textId="36F16E1C" w:rsidR="008B7436" w:rsidRDefault="00912B99" w:rsidP="008B7436">
      <w:pPr>
        <w:shd w:val="clear" w:color="auto" w:fill="F9F4E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</w:rPr>
      </w:pPr>
      <w:r w:rsidRPr="001F5CEA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</w:rPr>
        <w:t>Item #3357 Retail $80.26 Wholesale $61.00 PV 61</w:t>
      </w:r>
    </w:p>
    <w:p w14:paraId="6719E922" w14:textId="77777777" w:rsidR="001F5CEA" w:rsidRPr="001F5CEA" w:rsidRDefault="001F5CEA" w:rsidP="008B7436">
      <w:pPr>
        <w:shd w:val="clear" w:color="auto" w:fill="F9F4E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</w:rPr>
      </w:pPr>
    </w:p>
    <w:p w14:paraId="46977426" w14:textId="77777777" w:rsidR="00AD1A99" w:rsidRPr="001F5CEA" w:rsidRDefault="008B7436" w:rsidP="001F5CEA">
      <w:pPr>
        <w:spacing w:after="0" w:line="240" w:lineRule="auto"/>
        <w:rPr>
          <w:rFonts w:ascii="Times New Roman" w:eastAsia="Times New Roman" w:hAnsi="Times New Roman" w:cs="Times New Roman"/>
          <w:color w:val="272534"/>
          <w:sz w:val="26"/>
          <w:szCs w:val="26"/>
        </w:rPr>
      </w:pPr>
      <w:r w:rsidRPr="001F5CE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6242411" wp14:editId="08CB90EF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1304925" cy="1304925"/>
            <wp:effectExtent l="0" t="0" r="9525" b="9525"/>
            <wp:wrapSquare wrapText="bothSides"/>
            <wp:docPr id="10" name="Picture 10" descr="pdp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dp-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F5CEA">
        <w:rPr>
          <w:rFonts w:ascii="Times New Roman" w:eastAsia="Times New Roman" w:hAnsi="Times New Roman" w:cs="Times New Roman"/>
          <w:color w:val="3A3A3A"/>
          <w:spacing w:val="21"/>
          <w:kern w:val="36"/>
          <w:sz w:val="69"/>
          <w:szCs w:val="69"/>
          <w:shd w:val="clear" w:color="auto" w:fill="F9F4ED"/>
        </w:rPr>
        <w:t xml:space="preserve"> </w:t>
      </w:r>
      <w:r w:rsidR="00AD1A99" w:rsidRPr="001F5CEA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u w:val="single"/>
        </w:rPr>
        <w:t>Believe essential oil blend, 5 ml</w:t>
      </w:r>
    </w:p>
    <w:p w14:paraId="3B4FA4A1" w14:textId="77777777" w:rsidR="00AD1A99" w:rsidRPr="001F5CEA" w:rsidRDefault="00AD1A99" w:rsidP="00AD1A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72534"/>
          <w:sz w:val="26"/>
          <w:szCs w:val="26"/>
        </w:rPr>
      </w:pPr>
    </w:p>
    <w:p w14:paraId="796B919F" w14:textId="77777777" w:rsidR="00AD1A99" w:rsidRPr="001F5CEA" w:rsidRDefault="00AD1A99" w:rsidP="00AD1A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72534"/>
        </w:rPr>
      </w:pPr>
      <w:r w:rsidRPr="001F5CEA">
        <w:rPr>
          <w:rFonts w:ascii="Times New Roman" w:eastAsia="Times New Roman" w:hAnsi="Times New Roman" w:cs="Times New Roman"/>
          <w:b/>
          <w:bCs/>
          <w:color w:val="000000"/>
        </w:rPr>
        <w:t>Set your sights high. Diffuse Believe as you create a vision board with all your dreams and goals.</w:t>
      </w:r>
    </w:p>
    <w:p w14:paraId="2EBE7880" w14:textId="77777777" w:rsidR="00AD1A99" w:rsidRPr="001F5CEA" w:rsidRDefault="00AD1A99" w:rsidP="00AD1A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72534"/>
          <w:sz w:val="26"/>
          <w:szCs w:val="26"/>
        </w:rPr>
      </w:pPr>
    </w:p>
    <w:p w14:paraId="3A20ADEE" w14:textId="5C21842A" w:rsidR="008B7436" w:rsidRPr="001F5CEA" w:rsidRDefault="008B7436" w:rsidP="008B7436">
      <w:pPr>
        <w:pStyle w:val="Heading1"/>
        <w:spacing w:before="0"/>
        <w:rPr>
          <w:rFonts w:ascii="Times New Roman" w:eastAsia="Times New Roman" w:hAnsi="Times New Roman" w:cs="Times New Roman"/>
          <w:b/>
          <w:bCs/>
          <w:color w:val="3A3A3A"/>
          <w:spacing w:val="21"/>
          <w:kern w:val="36"/>
          <w:sz w:val="28"/>
          <w:szCs w:val="28"/>
          <w:shd w:val="clear" w:color="auto" w:fill="F9F4ED"/>
        </w:rPr>
      </w:pPr>
    </w:p>
    <w:p w14:paraId="34B5FC91" w14:textId="77777777" w:rsidR="008A0A26" w:rsidRPr="001F5CEA" w:rsidRDefault="008B7436" w:rsidP="008A0A26">
      <w:pPr>
        <w:pStyle w:val="Heading2"/>
        <w:shd w:val="clear" w:color="auto" w:fill="FFFFFF"/>
        <w:spacing w:before="0"/>
        <w:rPr>
          <w:rFonts w:ascii="Times New Roman" w:eastAsia="Times New Roman" w:hAnsi="Times New Roman" w:cs="Times New Roman"/>
          <w:caps/>
          <w:color w:val="3A3A3A"/>
          <w:spacing w:val="8"/>
          <w:sz w:val="27"/>
          <w:szCs w:val="27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 xml:space="preserve">Believe™ essential oil blend is a combination of Idaho Grand Fir, Coriander, Bergamot, Frankincense, Idaho Blue Spruce, Ylang </w:t>
      </w:r>
      <w:proofErr w:type="spellStart"/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>Ylang</w:t>
      </w:r>
      <w:proofErr w:type="spellEnd"/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>, and Geranium that may encourage feelings of faith, inner strength, and vitality when used aromatically or applied topically during times of self-reflection and self-belief.</w:t>
      </w:r>
      <w:r w:rsidR="008A0A26" w:rsidRPr="001F5CEA">
        <w:rPr>
          <w:rFonts w:ascii="Times New Roman" w:eastAsia="Times New Roman" w:hAnsi="Times New Roman" w:cs="Times New Roman"/>
          <w:caps/>
          <w:color w:val="3A3A3A"/>
          <w:spacing w:val="8"/>
          <w:sz w:val="27"/>
          <w:szCs w:val="27"/>
        </w:rPr>
        <w:t xml:space="preserve"> </w:t>
      </w:r>
    </w:p>
    <w:p w14:paraId="4CCFD424" w14:textId="1F44FD4C" w:rsidR="008A0A26" w:rsidRPr="001F5CEA" w:rsidRDefault="008A0A26" w:rsidP="008A0A26">
      <w:pPr>
        <w:pStyle w:val="Heading2"/>
        <w:shd w:val="clear" w:color="auto" w:fill="FFFFFF"/>
        <w:spacing w:before="0"/>
        <w:rPr>
          <w:rFonts w:ascii="Times New Roman" w:eastAsia="Times New Roman" w:hAnsi="Times New Roman" w:cs="Times New Roman"/>
          <w:caps/>
          <w:color w:val="3A3A3A"/>
          <w:spacing w:val="8"/>
          <w:sz w:val="27"/>
          <w:szCs w:val="27"/>
        </w:rPr>
      </w:pPr>
      <w:r w:rsidRPr="001F5CEA">
        <w:rPr>
          <w:rFonts w:ascii="Times New Roman" w:eastAsia="Times New Roman" w:hAnsi="Times New Roman" w:cs="Times New Roman"/>
          <w:caps/>
          <w:color w:val="3A3A3A"/>
          <w:spacing w:val="8"/>
          <w:sz w:val="27"/>
          <w:szCs w:val="27"/>
        </w:rPr>
        <w:t>SUGGESTED USES</w:t>
      </w:r>
    </w:p>
    <w:p w14:paraId="5C0A5067" w14:textId="77777777" w:rsidR="008A0A26" w:rsidRPr="001F5CEA" w:rsidRDefault="008A0A26" w:rsidP="008A0A26">
      <w:pPr>
        <w:numPr>
          <w:ilvl w:val="0"/>
          <w:numId w:val="3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 xml:space="preserve">Diffuse Believe while working on inner awareness and self-belief. </w:t>
      </w:r>
    </w:p>
    <w:p w14:paraId="12BB6BC4" w14:textId="77777777" w:rsidR="008A0A26" w:rsidRPr="001F5CEA" w:rsidRDefault="008A0A26" w:rsidP="008A0A26">
      <w:pPr>
        <w:numPr>
          <w:ilvl w:val="0"/>
          <w:numId w:val="3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 xml:space="preserve">Use it during times of self-reflection and overcoming self-doubt or inadequacy. </w:t>
      </w:r>
    </w:p>
    <w:p w14:paraId="3B220AB5" w14:textId="77777777" w:rsidR="008A0A26" w:rsidRPr="001F5CEA" w:rsidRDefault="008A0A26" w:rsidP="008A0A26">
      <w:pPr>
        <w:numPr>
          <w:ilvl w:val="0"/>
          <w:numId w:val="3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 xml:space="preserve">Diffuse or apply it topically to enjoy the peaceful, relaxing aroma. </w:t>
      </w:r>
    </w:p>
    <w:p w14:paraId="240186B1" w14:textId="77777777" w:rsidR="008A0A26" w:rsidRPr="001F5CEA" w:rsidRDefault="008A0A26" w:rsidP="008A0A26">
      <w:pPr>
        <w:numPr>
          <w:ilvl w:val="0"/>
          <w:numId w:val="3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 xml:space="preserve">Add Believe to YL's Car Vent Diffuser for a peaceful, pleasant commute. </w:t>
      </w:r>
    </w:p>
    <w:p w14:paraId="6998EBF8" w14:textId="77777777" w:rsidR="008A0A26" w:rsidRPr="001F5CEA" w:rsidRDefault="008A0A26" w:rsidP="008A0A26">
      <w:pPr>
        <w:numPr>
          <w:ilvl w:val="0"/>
          <w:numId w:val="3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 xml:space="preserve">Inhale it for an aroma that evokes feelings of walking in the woods and helps you reconnect to nature. </w:t>
      </w:r>
    </w:p>
    <w:p w14:paraId="2AA187B9" w14:textId="70F99058" w:rsidR="008A0A26" w:rsidRPr="001F5CEA" w:rsidRDefault="008A0A26" w:rsidP="008A0A26">
      <w:pPr>
        <w:numPr>
          <w:ilvl w:val="0"/>
          <w:numId w:val="3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>Diffuse Believe during your daily positive affirmations to encourage feelings of self-belief and confidence.</w:t>
      </w:r>
    </w:p>
    <w:p w14:paraId="312374B5" w14:textId="77777777" w:rsidR="000E2A65" w:rsidRPr="001F5CEA" w:rsidRDefault="000E2A65" w:rsidP="000E2A65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</w:p>
    <w:p w14:paraId="5689073D" w14:textId="5D441598" w:rsidR="008B7436" w:rsidRPr="001F5CEA" w:rsidRDefault="00912B99" w:rsidP="008B7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  <w:r w:rsidRPr="001F5C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Item #4661 Retail $52.63 Wholesale $40.00 PV 40</w:t>
      </w:r>
    </w:p>
    <w:p w14:paraId="65DD2DD8" w14:textId="6DEAB490" w:rsidR="00823D4A" w:rsidRPr="001F5CEA" w:rsidRDefault="00912B99" w:rsidP="00823D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C9933"/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483C8B1" wp14:editId="3F1D365E">
            <wp:simplePos x="0" y="0"/>
            <wp:positionH relativeFrom="column">
              <wp:posOffset>200025</wp:posOffset>
            </wp:positionH>
            <wp:positionV relativeFrom="paragraph">
              <wp:posOffset>4445</wp:posOffset>
            </wp:positionV>
            <wp:extent cx="1714500" cy="1714500"/>
            <wp:effectExtent l="0" t="0" r="0" b="0"/>
            <wp:wrapSquare wrapText="bothSides"/>
            <wp:docPr id="11" name="Picture 11" descr="pdp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dp-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12B99">
        <w:rPr>
          <w:rFonts w:ascii="DomaineDisplayWeb" w:eastAsia="Times New Roman" w:hAnsi="DomaineDisplayWeb" w:cs="Times New Roman"/>
          <w:color w:val="3A3A3A"/>
          <w:spacing w:val="21"/>
          <w:kern w:val="36"/>
          <w:sz w:val="69"/>
          <w:szCs w:val="69"/>
          <w:shd w:val="clear" w:color="auto" w:fill="F9F4ED"/>
        </w:rPr>
        <w:t xml:space="preserve"> </w:t>
      </w:r>
      <w:r w:rsidR="00823D4A" w:rsidRPr="001F5CEA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u w:val="single"/>
        </w:rPr>
        <w:t>Gathering™ essential oil blend, 5 ml</w:t>
      </w:r>
    </w:p>
    <w:p w14:paraId="07219CE2" w14:textId="076BBF03" w:rsidR="008A0A26" w:rsidRPr="001F5CEA" w:rsidRDefault="00912B99" w:rsidP="008A0A26">
      <w:pPr>
        <w:pStyle w:val="Heading2"/>
        <w:shd w:val="clear" w:color="auto" w:fill="FFFFFF"/>
        <w:spacing w:before="0"/>
        <w:rPr>
          <w:rFonts w:ascii="Times New Roman" w:eastAsia="Times New Roman" w:hAnsi="Times New Roman" w:cs="Times New Roman"/>
          <w:caps/>
          <w:color w:val="3A3A3A"/>
          <w:spacing w:val="8"/>
          <w:sz w:val="27"/>
          <w:szCs w:val="27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>Gathering™ essential oil blend is a combination of nine essential oils that creates an aroma to gather like-minded people together on a physical, emotional, mental, social, and spiritual level, allowing you to rise above the chaotic energies of the world today and find a place of spiritual peace.</w:t>
      </w:r>
      <w:r w:rsidR="008A0A26" w:rsidRPr="001F5CEA">
        <w:rPr>
          <w:rFonts w:ascii="Times New Roman" w:eastAsia="Times New Roman" w:hAnsi="Times New Roman" w:cs="Times New Roman"/>
          <w:caps/>
          <w:color w:val="3A3A3A"/>
          <w:spacing w:val="8"/>
          <w:sz w:val="27"/>
          <w:szCs w:val="27"/>
        </w:rPr>
        <w:t xml:space="preserve"> </w:t>
      </w:r>
    </w:p>
    <w:p w14:paraId="4B8B8C56" w14:textId="77777777" w:rsidR="008A0A26" w:rsidRPr="001F5CEA" w:rsidRDefault="008A0A26" w:rsidP="008A0A26">
      <w:pPr>
        <w:rPr>
          <w:rFonts w:ascii="Times New Roman" w:hAnsi="Times New Roman" w:cs="Times New Roman"/>
        </w:rPr>
      </w:pPr>
    </w:p>
    <w:p w14:paraId="29F6785D" w14:textId="47D6665B" w:rsidR="008A0A26" w:rsidRPr="001F5CEA" w:rsidRDefault="008A0A26" w:rsidP="008A0A26">
      <w:pPr>
        <w:pStyle w:val="Heading2"/>
        <w:shd w:val="clear" w:color="auto" w:fill="FFFFFF"/>
        <w:spacing w:before="0"/>
        <w:rPr>
          <w:rFonts w:ascii="Times New Roman" w:eastAsia="Times New Roman" w:hAnsi="Times New Roman" w:cs="Times New Roman"/>
          <w:caps/>
          <w:color w:val="3A3A3A"/>
          <w:spacing w:val="8"/>
          <w:sz w:val="27"/>
          <w:szCs w:val="27"/>
        </w:rPr>
      </w:pPr>
      <w:r w:rsidRPr="001F5CEA">
        <w:rPr>
          <w:rFonts w:ascii="Times New Roman" w:eastAsia="Times New Roman" w:hAnsi="Times New Roman" w:cs="Times New Roman"/>
          <w:caps/>
          <w:color w:val="3A3A3A"/>
          <w:spacing w:val="8"/>
          <w:sz w:val="27"/>
          <w:szCs w:val="27"/>
        </w:rPr>
        <w:t>SUGGESTED USES</w:t>
      </w:r>
    </w:p>
    <w:p w14:paraId="6F7458DB" w14:textId="77777777" w:rsidR="008A0A26" w:rsidRPr="001F5CEA" w:rsidRDefault="008A0A26" w:rsidP="008A0A26">
      <w:pPr>
        <w:numPr>
          <w:ilvl w:val="0"/>
          <w:numId w:val="1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>Diffuse 8−12 drops for a harmonizing environment.</w:t>
      </w:r>
    </w:p>
    <w:p w14:paraId="5D81B7ED" w14:textId="77777777" w:rsidR="008A0A26" w:rsidRPr="001F5CEA" w:rsidRDefault="008A0A26" w:rsidP="008A0A26">
      <w:pPr>
        <w:numPr>
          <w:ilvl w:val="0"/>
          <w:numId w:val="1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>Add Gathering to your bath with Epsom salt.</w:t>
      </w:r>
    </w:p>
    <w:p w14:paraId="5479EE5E" w14:textId="77777777" w:rsidR="008A0A26" w:rsidRPr="001F5CEA" w:rsidRDefault="008A0A26" w:rsidP="008A0A26">
      <w:pPr>
        <w:numPr>
          <w:ilvl w:val="0"/>
          <w:numId w:val="1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>Use it during meditation, yoga, or prayer to enjoy the supportive and balancing aroma.</w:t>
      </w:r>
    </w:p>
    <w:p w14:paraId="64BA5BDF" w14:textId="77777777" w:rsidR="008A0A26" w:rsidRPr="001F5CEA" w:rsidRDefault="008A0A26" w:rsidP="008A0A26">
      <w:pPr>
        <w:numPr>
          <w:ilvl w:val="0"/>
          <w:numId w:val="1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>Apply 1−3 drops topically during life’s challenges and trials. </w:t>
      </w:r>
    </w:p>
    <w:p w14:paraId="5C635E0A" w14:textId="77777777" w:rsidR="008A0A26" w:rsidRPr="001F5CEA" w:rsidRDefault="008A0A26" w:rsidP="008A0A26">
      <w:pPr>
        <w:numPr>
          <w:ilvl w:val="0"/>
          <w:numId w:val="1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>Apply 1−3 drops to the heart while you work on gathering strength and wisdom from within.</w:t>
      </w:r>
    </w:p>
    <w:p w14:paraId="6B1B9247" w14:textId="77777777" w:rsidR="008A0A26" w:rsidRPr="001F5CEA" w:rsidRDefault="008A0A26" w:rsidP="008A0A26">
      <w:pPr>
        <w:numPr>
          <w:ilvl w:val="0"/>
          <w:numId w:val="1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>Diffuse this uplifting aroma during small or large gatherings.</w:t>
      </w:r>
    </w:p>
    <w:p w14:paraId="17FD4D4D" w14:textId="1B97DB49" w:rsidR="00912B99" w:rsidRPr="001F5CEA" w:rsidRDefault="00912B99" w:rsidP="008B7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  <w:r w:rsidRPr="001F5C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Item #3342 Retail $41.78 Wholesale $31.75 PV 31.75</w:t>
      </w:r>
    </w:p>
    <w:p w14:paraId="2BC44CB3" w14:textId="77777777" w:rsidR="0021163D" w:rsidRPr="001F5CEA" w:rsidRDefault="0021163D" w:rsidP="008B7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14:paraId="7D99C7BE" w14:textId="5F66C2D1" w:rsidR="00823D4A" w:rsidRPr="001F5CEA" w:rsidRDefault="000E2A65" w:rsidP="001F5CEA">
      <w:pPr>
        <w:spacing w:after="0" w:line="240" w:lineRule="auto"/>
        <w:rPr>
          <w:rFonts w:ascii="Times New Roman" w:eastAsia="Times New Roman" w:hAnsi="Times New Roman" w:cs="Times New Roman"/>
          <w:color w:val="272534"/>
          <w:sz w:val="26"/>
          <w:szCs w:val="26"/>
        </w:rPr>
      </w:pPr>
      <w:r w:rsidRPr="001F5CE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5EBB89CB" wp14:editId="650916E8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1181100" cy="1181100"/>
            <wp:effectExtent l="0" t="0" r="0" b="0"/>
            <wp:wrapSquare wrapText="bothSides"/>
            <wp:docPr id="12" name="Picture 12" descr="pdp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dp-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F5CEA">
        <w:rPr>
          <w:rFonts w:ascii="Times New Roman" w:eastAsia="Times New Roman" w:hAnsi="Times New Roman" w:cs="Times New Roman"/>
          <w:color w:val="3A3A3A"/>
          <w:spacing w:val="21"/>
          <w:kern w:val="36"/>
          <w:sz w:val="69"/>
          <w:szCs w:val="69"/>
          <w:shd w:val="clear" w:color="auto" w:fill="F9F4ED"/>
        </w:rPr>
        <w:t xml:space="preserve"> </w:t>
      </w:r>
      <w:r w:rsidR="00823D4A" w:rsidRPr="001F5CEA">
        <w:rPr>
          <w:rFonts w:ascii="Times New Roman" w:eastAsia="Times New Roman" w:hAnsi="Times New Roman" w:cs="Times New Roman"/>
          <w:b/>
          <w:bCs/>
          <w:i/>
          <w:iCs/>
          <w:color w:val="272534"/>
          <w:sz w:val="32"/>
          <w:szCs w:val="32"/>
          <w:u w:val="single"/>
        </w:rPr>
        <w:t>Myrrh essential oil, 5 ml</w:t>
      </w:r>
    </w:p>
    <w:p w14:paraId="6A9D73AA" w14:textId="0F90B4F2" w:rsidR="00823D4A" w:rsidRPr="001F5CEA" w:rsidRDefault="00823D4A" w:rsidP="00823D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72534"/>
          <w:sz w:val="26"/>
          <w:szCs w:val="26"/>
        </w:rPr>
      </w:pPr>
    </w:p>
    <w:p w14:paraId="02A7F83B" w14:textId="77777777" w:rsidR="000E2A65" w:rsidRPr="001F5CEA" w:rsidRDefault="000E2A65" w:rsidP="000E2A65">
      <w:pPr>
        <w:shd w:val="clear" w:color="auto" w:fill="F9F4ED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>Myrrh essential oil beautifies, cleanses, and moisturizes the skin, making it a great addition to your skin care routine. In addition, its sweet, earthy aroma can be used to enhance yoga, meditation, and spiritual practices.</w:t>
      </w:r>
    </w:p>
    <w:p w14:paraId="6D07466C" w14:textId="77777777" w:rsidR="000E2A65" w:rsidRPr="001F5CEA" w:rsidRDefault="000E2A65" w:rsidP="000E2A65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aps/>
          <w:color w:val="3A3A3A"/>
          <w:spacing w:val="8"/>
          <w:sz w:val="27"/>
          <w:szCs w:val="27"/>
        </w:rPr>
      </w:pPr>
      <w:r w:rsidRPr="001F5CEA">
        <w:rPr>
          <w:rFonts w:ascii="Times New Roman" w:eastAsia="Times New Roman" w:hAnsi="Times New Roman" w:cs="Times New Roman"/>
          <w:caps/>
          <w:color w:val="3A3A3A"/>
          <w:spacing w:val="8"/>
          <w:sz w:val="27"/>
          <w:szCs w:val="27"/>
        </w:rPr>
        <w:t>SUGGESTED USES</w:t>
      </w:r>
    </w:p>
    <w:p w14:paraId="4B258CCD" w14:textId="77777777" w:rsidR="000E2A65" w:rsidRPr="001F5CEA" w:rsidRDefault="000E2A65" w:rsidP="000E2A65">
      <w:pPr>
        <w:numPr>
          <w:ilvl w:val="0"/>
          <w:numId w:val="5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>Diffuse for spiritual awareness and reflection</w:t>
      </w:r>
    </w:p>
    <w:p w14:paraId="7A978024" w14:textId="77777777" w:rsidR="000E2A65" w:rsidRPr="001F5CEA" w:rsidRDefault="000E2A65" w:rsidP="000E2A65">
      <w:pPr>
        <w:numPr>
          <w:ilvl w:val="0"/>
          <w:numId w:val="5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>Combine this earthy and uplifting aroma with Frankincense to create a meditative environment</w:t>
      </w:r>
    </w:p>
    <w:p w14:paraId="211BE5F5" w14:textId="77777777" w:rsidR="000E2A65" w:rsidRPr="001F5CEA" w:rsidRDefault="000E2A65" w:rsidP="000E2A65">
      <w:pPr>
        <w:numPr>
          <w:ilvl w:val="0"/>
          <w:numId w:val="5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>Add to your favorite skincare products</w:t>
      </w:r>
    </w:p>
    <w:p w14:paraId="4651ABAA" w14:textId="79DD022E" w:rsidR="000E2A65" w:rsidRDefault="000E2A65" w:rsidP="000E2A65">
      <w:pPr>
        <w:numPr>
          <w:ilvl w:val="0"/>
          <w:numId w:val="5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>Add to Thieves dental hygiene products to maintain oral health (toothpaste, mouthwash, floss)</w:t>
      </w:r>
    </w:p>
    <w:p w14:paraId="2EA98B6F" w14:textId="77777777" w:rsidR="001F5CEA" w:rsidRPr="001F5CEA" w:rsidRDefault="001F5CEA" w:rsidP="000E2A65">
      <w:pPr>
        <w:numPr>
          <w:ilvl w:val="0"/>
          <w:numId w:val="5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</w:p>
    <w:p w14:paraId="5139BF9F" w14:textId="5C97F7E2" w:rsidR="008A0A26" w:rsidRPr="001F5CEA" w:rsidRDefault="000E2A65" w:rsidP="008B7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  <w:r w:rsidRPr="001F5C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Item # 3593 Retail $91.45 Wholesale $69.50 PV 69.50</w:t>
      </w:r>
    </w:p>
    <w:p w14:paraId="0B20DA11" w14:textId="77777777" w:rsidR="0021163D" w:rsidRPr="001F5CEA" w:rsidRDefault="000E2A65" w:rsidP="001F5CEA">
      <w:pPr>
        <w:pStyle w:val="NormalWeb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30"/>
          <w:szCs w:val="30"/>
          <w:u w:val="single"/>
        </w:rPr>
      </w:pPr>
      <w:r w:rsidRPr="001F5CEA">
        <w:rPr>
          <w:noProof/>
        </w:rPr>
        <w:drawing>
          <wp:anchor distT="0" distB="0" distL="114300" distR="114300" simplePos="0" relativeHeight="251662336" behindDoc="0" locked="0" layoutInCell="1" allowOverlap="1" wp14:anchorId="28C0B79F" wp14:editId="6058FD6D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1759293" cy="127635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293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7B983C" w14:textId="70FF3F00" w:rsidR="000E2A65" w:rsidRPr="001F5CEA" w:rsidRDefault="000E2A65" w:rsidP="000E2A6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72534"/>
          <w:sz w:val="26"/>
          <w:szCs w:val="26"/>
        </w:rPr>
      </w:pPr>
      <w:r w:rsidRPr="001F5CEA">
        <w:rPr>
          <w:b/>
          <w:bCs/>
          <w:i/>
          <w:iCs/>
          <w:color w:val="000000"/>
          <w:sz w:val="30"/>
          <w:szCs w:val="30"/>
          <w:u w:val="single"/>
        </w:rPr>
        <w:t>Car air fresheners, 3 pk.</w:t>
      </w:r>
    </w:p>
    <w:p w14:paraId="098C24C5" w14:textId="77777777" w:rsidR="000E2A65" w:rsidRPr="001F5CEA" w:rsidRDefault="000E2A65" w:rsidP="000E2A6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72534"/>
          <w:sz w:val="22"/>
          <w:szCs w:val="22"/>
        </w:rPr>
      </w:pPr>
      <w:r w:rsidRPr="001F5CEA">
        <w:rPr>
          <w:b/>
          <w:bCs/>
          <w:color w:val="000000"/>
          <w:sz w:val="22"/>
          <w:szCs w:val="22"/>
        </w:rPr>
        <w:t>• Create good vibes on the go. Make errand runs a little more fun with these oil-ready air fresheners.</w:t>
      </w:r>
    </w:p>
    <w:p w14:paraId="606B4D7D" w14:textId="744A7524" w:rsidR="000E2A65" w:rsidRPr="001F5CEA" w:rsidRDefault="000E2A65" w:rsidP="000E2A6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1F5CEA">
        <w:rPr>
          <w:rFonts w:ascii="Tahoma" w:hAnsi="Tahoma" w:cs="Tahoma"/>
          <w:b/>
          <w:bCs/>
          <w:color w:val="000000"/>
          <w:sz w:val="22"/>
          <w:szCs w:val="22"/>
        </w:rPr>
        <w:t>﻿</w:t>
      </w:r>
      <w:r w:rsidRPr="001F5CEA">
        <w:rPr>
          <w:b/>
          <w:bCs/>
          <w:color w:val="000000"/>
          <w:sz w:val="22"/>
          <w:szCs w:val="22"/>
        </w:rPr>
        <w:t>• Diffuse the tension. Distract your kids from backseat roughhousing with your favorite Young Living blends in car air fresheners</w:t>
      </w:r>
    </w:p>
    <w:p w14:paraId="677CD38C" w14:textId="77777777" w:rsidR="00AD1A99" w:rsidRPr="001F5CEA" w:rsidRDefault="00AD1A99" w:rsidP="000E2A6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72534"/>
          <w:sz w:val="22"/>
          <w:szCs w:val="22"/>
        </w:rPr>
      </w:pPr>
    </w:p>
    <w:p w14:paraId="4D0D8273" w14:textId="22C8A4C0" w:rsidR="000E2A65" w:rsidRPr="00AD1A99" w:rsidRDefault="00AD1A99" w:rsidP="00AD1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C00000"/>
          <w:sz w:val="44"/>
          <w:szCs w:val="44"/>
        </w:rPr>
      </w:pPr>
      <w:r w:rsidRPr="00AD1A99">
        <w:rPr>
          <w:rFonts w:ascii="Calibri" w:eastAsia="Times New Roman" w:hAnsi="Calibri" w:cs="Calibri"/>
          <w:b/>
          <w:bCs/>
          <w:color w:val="212529"/>
          <w:sz w:val="44"/>
          <w:szCs w:val="44"/>
        </w:rPr>
        <w:lastRenderedPageBreak/>
        <w:t>NOTE:</w:t>
      </w:r>
      <w:r>
        <w:rPr>
          <w:rFonts w:ascii="Calibri" w:eastAsia="Times New Roman" w:hAnsi="Calibri" w:cs="Calibri"/>
          <w:b/>
          <w:bCs/>
          <w:color w:val="212529"/>
          <w:sz w:val="44"/>
          <w:szCs w:val="44"/>
        </w:rPr>
        <w:t xml:space="preserve"> </w:t>
      </w:r>
      <w:r w:rsidRPr="00AD1A99">
        <w:rPr>
          <w:rFonts w:ascii="Calibri" w:eastAsia="Times New Roman" w:hAnsi="Calibri" w:cs="Calibri"/>
          <w:b/>
          <w:bCs/>
          <w:color w:val="C00000"/>
          <w:sz w:val="44"/>
          <w:szCs w:val="44"/>
        </w:rPr>
        <w:t xml:space="preserve">Just to let you know with winter months coming be sure to order your </w:t>
      </w:r>
      <w:proofErr w:type="spellStart"/>
      <w:r w:rsidRPr="00AD1A99">
        <w:rPr>
          <w:rFonts w:ascii="Calibri" w:eastAsia="Times New Roman" w:hAnsi="Calibri" w:cs="Calibri"/>
          <w:b/>
          <w:bCs/>
          <w:color w:val="C00000"/>
          <w:sz w:val="44"/>
          <w:szCs w:val="44"/>
        </w:rPr>
        <w:t>Ninxgia</w:t>
      </w:r>
      <w:proofErr w:type="spellEnd"/>
      <w:r w:rsidRPr="00AD1A99">
        <w:rPr>
          <w:rFonts w:ascii="Calibri" w:eastAsia="Times New Roman" w:hAnsi="Calibri" w:cs="Calibri"/>
          <w:b/>
          <w:bCs/>
          <w:color w:val="C00000"/>
          <w:sz w:val="44"/>
          <w:szCs w:val="44"/>
        </w:rPr>
        <w:t xml:space="preserve"> Red ahead so it doesn’t freeze on you.</w:t>
      </w:r>
    </w:p>
    <w:p w14:paraId="0665237C" w14:textId="710EF554" w:rsidR="00AD1A99" w:rsidRPr="00AD1A99" w:rsidRDefault="00AD1A99" w:rsidP="00AD1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ED7D31" w:themeColor="accent2"/>
          <w:sz w:val="44"/>
          <w:szCs w:val="44"/>
        </w:rPr>
      </w:pPr>
    </w:p>
    <w:p w14:paraId="2E56ECA3" w14:textId="77777777" w:rsidR="001F5CEA" w:rsidRDefault="001F5CEA" w:rsidP="008B74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529"/>
          <w:sz w:val="44"/>
          <w:szCs w:val="44"/>
        </w:rPr>
      </w:pPr>
    </w:p>
    <w:p w14:paraId="1FA26429" w14:textId="77777777" w:rsidR="001F5CEA" w:rsidRDefault="001F5CEA" w:rsidP="008B74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529"/>
          <w:sz w:val="44"/>
          <w:szCs w:val="44"/>
        </w:rPr>
      </w:pPr>
    </w:p>
    <w:p w14:paraId="65E69AF0" w14:textId="57C0EF1F" w:rsidR="00AD1A99" w:rsidRPr="008B7436" w:rsidRDefault="00AD1A99" w:rsidP="008B74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529"/>
          <w:sz w:val="44"/>
          <w:szCs w:val="44"/>
        </w:rPr>
      </w:pPr>
      <w:r>
        <w:rPr>
          <w:noProof/>
        </w:rPr>
        <w:drawing>
          <wp:inline distT="0" distB="0" distL="0" distR="0" wp14:anchorId="4078D2AC" wp14:editId="6EC700AE">
            <wp:extent cx="5848350" cy="4053512"/>
            <wp:effectExtent l="0" t="0" r="0" b="4445"/>
            <wp:docPr id="15" name="Picture 15" descr="Thanksgiving blessings clipar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anksgiving blessings clipart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691" cy="4066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1A99" w:rsidRPr="008B7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TWalsheimPro-Light">
    <w:altName w:val="Cambria"/>
    <w:panose1 w:val="00000000000000000000"/>
    <w:charset w:val="00"/>
    <w:family w:val="roman"/>
    <w:notTrueType/>
    <w:pitch w:val="default"/>
  </w:font>
  <w:font w:name="DomaineDisplayWeb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0823"/>
    <w:multiLevelType w:val="multilevel"/>
    <w:tmpl w:val="8F38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B492B"/>
    <w:multiLevelType w:val="multilevel"/>
    <w:tmpl w:val="582E5892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63A8D"/>
    <w:multiLevelType w:val="multilevel"/>
    <w:tmpl w:val="ED38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60015"/>
    <w:multiLevelType w:val="multilevel"/>
    <w:tmpl w:val="C462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096B98"/>
    <w:multiLevelType w:val="multilevel"/>
    <w:tmpl w:val="D7BE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FDC"/>
    <w:rsid w:val="000E2A65"/>
    <w:rsid w:val="001F5CEA"/>
    <w:rsid w:val="0021163D"/>
    <w:rsid w:val="00403FDC"/>
    <w:rsid w:val="00573CFE"/>
    <w:rsid w:val="006A08C4"/>
    <w:rsid w:val="0080758C"/>
    <w:rsid w:val="00823D4A"/>
    <w:rsid w:val="008A0A26"/>
    <w:rsid w:val="008B7436"/>
    <w:rsid w:val="00912B99"/>
    <w:rsid w:val="00AD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E5BB7"/>
  <w15:chartTrackingRefBased/>
  <w15:docId w15:val="{F4670371-EFE7-419A-B541-8E80F9C2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0A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F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0A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A0A2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E2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6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2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0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6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105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8381">
                  <w:marLeft w:val="0"/>
                  <w:marRight w:val="0"/>
                  <w:marTop w:val="0"/>
                  <w:marBottom w:val="0"/>
                  <w:divBdr>
                    <w:top w:val="single" w:sz="6" w:space="0" w:color="D7D7D7"/>
                    <w:left w:val="none" w:sz="0" w:space="0" w:color="auto"/>
                    <w:bottom w:val="single" w:sz="6" w:space="3" w:color="D7D7D7"/>
                    <w:right w:val="none" w:sz="0" w:space="0" w:color="auto"/>
                  </w:divBdr>
                  <w:divsChild>
                    <w:div w:id="41564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6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19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29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7D7D7"/>
                        <w:left w:val="none" w:sz="0" w:space="0" w:color="auto"/>
                        <w:bottom w:val="single" w:sz="6" w:space="0" w:color="D7D7D7"/>
                        <w:right w:val="none" w:sz="0" w:space="0" w:color="auto"/>
                      </w:divBdr>
                      <w:divsChild>
                        <w:div w:id="152038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09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87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3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71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97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445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4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72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0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7D7D7"/>
                                <w:left w:val="single" w:sz="6" w:space="0" w:color="D7D7D7"/>
                                <w:bottom w:val="single" w:sz="6" w:space="0" w:color="D7D7D7"/>
                                <w:right w:val="single" w:sz="6" w:space="0" w:color="D7D7D7"/>
                              </w:divBdr>
                              <w:divsChild>
                                <w:div w:id="110546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405383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9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Lansing</dc:creator>
  <cp:keywords/>
  <dc:description/>
  <cp:lastModifiedBy> </cp:lastModifiedBy>
  <cp:revision>2</cp:revision>
  <dcterms:created xsi:type="dcterms:W3CDTF">2021-12-13T00:19:00Z</dcterms:created>
  <dcterms:modified xsi:type="dcterms:W3CDTF">2021-12-13T00:19:00Z</dcterms:modified>
</cp:coreProperties>
</file>